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0206"/>
      </w:tblGrid>
      <w:tr w:rsidR="003C747A">
        <w:tc>
          <w:tcPr>
            <w:tcW w:w="10206" w:type="dxa"/>
          </w:tcPr>
          <w:p w:rsidR="003C747A" w:rsidRPr="00FB16A0" w:rsidRDefault="003C747A" w:rsidP="00BA6A3D">
            <w:pPr>
              <w:pStyle w:val="Header"/>
              <w:rPr>
                <w:szCs w:val="24"/>
                <w:lang w:val="en-GB"/>
              </w:rPr>
            </w:pPr>
            <w:r w:rsidRPr="00FB16A0">
              <w:rPr>
                <w:szCs w:val="24"/>
                <w:lang w:val="en-GB"/>
              </w:rPr>
              <w:t>From: Simon Cross          Clerk to the Council</w:t>
            </w:r>
          </w:p>
        </w:tc>
      </w:tr>
      <w:tr w:rsidR="003C747A" w:rsidRPr="00775850">
        <w:tc>
          <w:tcPr>
            <w:tcW w:w="10206" w:type="dxa"/>
          </w:tcPr>
          <w:p w:rsidR="003C747A" w:rsidRPr="00FB16A0" w:rsidRDefault="003C747A" w:rsidP="00D757C2">
            <w:pPr>
              <w:pStyle w:val="Header"/>
              <w:jc w:val="right"/>
              <w:rPr>
                <w:szCs w:val="24"/>
                <w:lang w:val="en-GB"/>
              </w:rPr>
            </w:pPr>
            <w:r w:rsidRPr="00FB16A0">
              <w:rPr>
                <w:szCs w:val="24"/>
                <w:lang w:val="en-GB"/>
              </w:rPr>
              <w:tab/>
            </w:r>
            <w:r w:rsidR="009631F2" w:rsidRPr="009631F2">
              <w:rPr>
                <w:szCs w:val="24"/>
                <w:lang w:val="en-GB"/>
              </w:rPr>
              <w:t>1st</w:t>
            </w:r>
            <w:r w:rsidR="0048358F" w:rsidRPr="009631F2">
              <w:rPr>
                <w:szCs w:val="24"/>
                <w:lang w:val="en-GB"/>
              </w:rPr>
              <w:t xml:space="preserve"> </w:t>
            </w:r>
            <w:r w:rsidR="00D03E21" w:rsidRPr="009631F2">
              <w:rPr>
                <w:szCs w:val="24"/>
                <w:lang w:val="en-GB"/>
              </w:rPr>
              <w:t xml:space="preserve"> </w:t>
            </w:r>
            <w:r w:rsidR="0048358F" w:rsidRPr="009631F2">
              <w:rPr>
                <w:szCs w:val="24"/>
                <w:lang w:val="en-GB"/>
              </w:rPr>
              <w:t>February</w:t>
            </w:r>
            <w:r w:rsidR="00F30081" w:rsidRPr="009631F2">
              <w:rPr>
                <w:szCs w:val="24"/>
                <w:lang w:val="en-GB"/>
              </w:rPr>
              <w:t xml:space="preserve"> </w:t>
            </w:r>
            <w:r w:rsidR="00325CC3" w:rsidRPr="009631F2">
              <w:rPr>
                <w:szCs w:val="24"/>
                <w:lang w:val="en-GB"/>
              </w:rPr>
              <w:t>20</w:t>
            </w:r>
            <w:r w:rsidR="00EC7025" w:rsidRPr="009631F2">
              <w:rPr>
                <w:szCs w:val="24"/>
                <w:lang w:val="en-GB"/>
              </w:rPr>
              <w:t>2</w:t>
            </w:r>
            <w:r w:rsidR="0048358F" w:rsidRPr="009631F2">
              <w:rPr>
                <w:szCs w:val="24"/>
                <w:lang w:val="en-GB"/>
              </w:rPr>
              <w:t>1</w:t>
            </w:r>
          </w:p>
        </w:tc>
      </w:tr>
    </w:tbl>
    <w:p w:rsidR="00E056A0" w:rsidRDefault="00E056A0" w:rsidP="00E056A0">
      <w:pPr>
        <w:tabs>
          <w:tab w:val="left" w:pos="-720"/>
        </w:tabs>
        <w:suppressAutoHyphens/>
        <w:ind w:left="426" w:right="282"/>
        <w:jc w:val="both"/>
        <w:rPr>
          <w:spacing w:val="-3"/>
        </w:rPr>
      </w:pPr>
      <w:r>
        <w:rPr>
          <w:spacing w:val="-3"/>
        </w:rPr>
        <w:t>Dear Councillor and Parishioners</w:t>
      </w:r>
    </w:p>
    <w:p w:rsidR="00E056A0" w:rsidRDefault="00E056A0" w:rsidP="00E056A0">
      <w:pPr>
        <w:tabs>
          <w:tab w:val="left" w:pos="-720"/>
        </w:tabs>
        <w:suppressAutoHyphens/>
        <w:ind w:left="426" w:right="282"/>
        <w:jc w:val="both"/>
        <w:rPr>
          <w:spacing w:val="-3"/>
        </w:rPr>
      </w:pPr>
      <w:r>
        <w:rPr>
          <w:b/>
          <w:spacing w:val="-3"/>
          <w:u w:val="single"/>
        </w:rPr>
        <w:t xml:space="preserve">RE:   </w:t>
      </w:r>
      <w:r w:rsidR="003068C6">
        <w:rPr>
          <w:b/>
          <w:spacing w:val="-3"/>
          <w:u w:val="single"/>
        </w:rPr>
        <w:t>AMENITIES</w:t>
      </w:r>
      <w:r>
        <w:rPr>
          <w:b/>
          <w:spacing w:val="-3"/>
          <w:u w:val="single"/>
        </w:rPr>
        <w:t xml:space="preserve"> COMMITTEE</w:t>
      </w:r>
    </w:p>
    <w:p w:rsidR="006D6D7C" w:rsidRDefault="00B47CB6" w:rsidP="006D6D7C">
      <w:pPr>
        <w:tabs>
          <w:tab w:val="left" w:pos="-720"/>
        </w:tabs>
        <w:suppressAutoHyphens/>
        <w:ind w:left="426" w:right="282"/>
        <w:jc w:val="both"/>
        <w:rPr>
          <w:b/>
          <w:spacing w:val="-3"/>
          <w:u w:val="single"/>
        </w:rPr>
      </w:pPr>
      <w:r>
        <w:t>NOTICE IS HEREBY GIVEN AND COUNCILLORS ARE SUMMONED</w:t>
      </w:r>
      <w:r w:rsidR="006D6D7C" w:rsidRPr="006D6D7C">
        <w:t xml:space="preserve"> </w:t>
      </w:r>
      <w:r w:rsidR="006D6D7C">
        <w:t xml:space="preserve">to a </w:t>
      </w:r>
      <w:r w:rsidR="006D6D7C">
        <w:rPr>
          <w:spacing w:val="-3"/>
        </w:rPr>
        <w:t xml:space="preserve">Meeting of the above Committee to be held </w:t>
      </w:r>
      <w:r w:rsidR="006D6D7C" w:rsidRPr="0048358F">
        <w:rPr>
          <w:spacing w:val="-3"/>
        </w:rPr>
        <w:t xml:space="preserve">on </w:t>
      </w:r>
      <w:r w:rsidR="006D6D7C" w:rsidRPr="0048358F">
        <w:rPr>
          <w:b/>
          <w:spacing w:val="-3"/>
          <w:u w:val="single"/>
        </w:rPr>
        <w:t>Monday,</w:t>
      </w:r>
      <w:r w:rsidR="006D6D7C" w:rsidRPr="0048358F">
        <w:rPr>
          <w:spacing w:val="-3"/>
          <w:u w:val="single"/>
        </w:rPr>
        <w:t xml:space="preserve"> </w:t>
      </w:r>
      <w:r w:rsidR="0048358F" w:rsidRPr="0048358F">
        <w:rPr>
          <w:b/>
          <w:spacing w:val="-3"/>
          <w:u w:val="single"/>
        </w:rPr>
        <w:t>8</w:t>
      </w:r>
      <w:r w:rsidR="0048358F" w:rsidRPr="0048358F">
        <w:rPr>
          <w:b/>
          <w:spacing w:val="-3"/>
          <w:u w:val="single"/>
          <w:vertAlign w:val="superscript"/>
        </w:rPr>
        <w:t>th</w:t>
      </w:r>
      <w:r w:rsidR="0048358F" w:rsidRPr="0048358F">
        <w:rPr>
          <w:b/>
          <w:spacing w:val="-3"/>
          <w:u w:val="single"/>
        </w:rPr>
        <w:t xml:space="preserve"> February </w:t>
      </w:r>
      <w:r w:rsidR="0048358F" w:rsidRPr="00054830">
        <w:rPr>
          <w:b/>
          <w:spacing w:val="-3"/>
          <w:u w:val="single"/>
        </w:rPr>
        <w:t>2021</w:t>
      </w:r>
      <w:r w:rsidR="00984B50" w:rsidRPr="00054830">
        <w:rPr>
          <w:b/>
          <w:spacing w:val="-3"/>
        </w:rPr>
        <w:t xml:space="preserve"> </w:t>
      </w:r>
      <w:r w:rsidR="006D6D7C" w:rsidRPr="00054830">
        <w:rPr>
          <w:szCs w:val="24"/>
        </w:rPr>
        <w:t>via the Zoom remote meeting application</w:t>
      </w:r>
      <w:r w:rsidR="006D6D7C">
        <w:rPr>
          <w:szCs w:val="24"/>
        </w:rPr>
        <w:t xml:space="preserve"> commencing at </w:t>
      </w:r>
      <w:r w:rsidR="006D6D7C" w:rsidRPr="00247105">
        <w:rPr>
          <w:b/>
          <w:spacing w:val="-3"/>
          <w:u w:val="single"/>
        </w:rPr>
        <w:t>19:00</w:t>
      </w:r>
      <w:r w:rsidR="006D6D7C" w:rsidRPr="00247105">
        <w:rPr>
          <w:spacing w:val="-3"/>
        </w:rPr>
        <w:t>.</w:t>
      </w:r>
      <w:r w:rsidR="006D6D7C" w:rsidRPr="009466BC">
        <w:rPr>
          <w:bCs/>
          <w:szCs w:val="24"/>
        </w:rPr>
        <w:t xml:space="preserve"> Details for the Zoom meeting will be provided upon request.</w:t>
      </w:r>
    </w:p>
    <w:p w:rsidR="00CA1C31" w:rsidRPr="006D6D7C" w:rsidRDefault="00CA1C31" w:rsidP="006D6D7C">
      <w:pPr>
        <w:tabs>
          <w:tab w:val="left" w:pos="-720"/>
        </w:tabs>
        <w:suppressAutoHyphens/>
        <w:ind w:left="426" w:right="282"/>
        <w:jc w:val="both"/>
        <w:rPr>
          <w:b/>
          <w:spacing w:val="-3"/>
          <w:u w:val="single"/>
        </w:rPr>
      </w:pPr>
      <w:r>
        <w:t>Members of the public have the right to attend and may speak for up to fifteen minutes at the beginning of the meeting.</w:t>
      </w:r>
    </w:p>
    <w:p w:rsidR="00E056A0" w:rsidRDefault="00E056A0" w:rsidP="00E056A0">
      <w:pPr>
        <w:tabs>
          <w:tab w:val="left" w:pos="-720"/>
        </w:tabs>
        <w:suppressAutoHyphens/>
        <w:ind w:left="426" w:right="282"/>
        <w:jc w:val="both"/>
        <w:rPr>
          <w:spacing w:val="-3"/>
        </w:rPr>
      </w:pPr>
      <w:r>
        <w:rPr>
          <w:spacing w:val="-3"/>
        </w:rPr>
        <w:t>Yours sincerely</w:t>
      </w:r>
    </w:p>
    <w:p w:rsidR="00E056A0" w:rsidRDefault="003068C6" w:rsidP="00E056A0">
      <w:pPr>
        <w:tabs>
          <w:tab w:val="left" w:pos="-720"/>
        </w:tabs>
        <w:suppressAutoHyphens/>
        <w:ind w:left="426" w:right="282"/>
        <w:jc w:val="both"/>
        <w:rPr>
          <w:spacing w:val="-3"/>
        </w:rPr>
      </w:pPr>
      <w:r>
        <w:rPr>
          <w:noProof/>
          <w:spacing w:val="-3"/>
          <w:lang w:eastAsia="en-GB"/>
        </w:rPr>
        <w:drawing>
          <wp:inline distT="0" distB="0" distL="0" distR="0">
            <wp:extent cx="1619250" cy="5145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wn Reid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29" cy="52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EA9" w:rsidRDefault="003068C6" w:rsidP="007866FA">
      <w:pPr>
        <w:tabs>
          <w:tab w:val="left" w:pos="-720"/>
        </w:tabs>
        <w:suppressAutoHyphens/>
        <w:ind w:left="426" w:right="282"/>
        <w:jc w:val="both"/>
        <w:rPr>
          <w:b/>
          <w:spacing w:val="-3"/>
        </w:rPr>
      </w:pPr>
      <w:r>
        <w:rPr>
          <w:b/>
          <w:spacing w:val="-3"/>
        </w:rPr>
        <w:t xml:space="preserve">Dawn Reid - Assistant </w:t>
      </w:r>
      <w:r w:rsidR="001A3017">
        <w:rPr>
          <w:b/>
          <w:spacing w:val="-3"/>
        </w:rPr>
        <w:t>Clerk to the Council</w:t>
      </w:r>
    </w:p>
    <w:p w:rsidR="007866FA" w:rsidRPr="003B4EA9" w:rsidRDefault="007866FA" w:rsidP="007866FA">
      <w:pPr>
        <w:tabs>
          <w:tab w:val="left" w:pos="-720"/>
        </w:tabs>
        <w:suppressAutoHyphens/>
        <w:ind w:left="426" w:right="282"/>
        <w:jc w:val="both"/>
        <w:rPr>
          <w:b/>
          <w:spacing w:val="-3"/>
        </w:rPr>
      </w:pPr>
    </w:p>
    <w:p w:rsidR="00E056A0" w:rsidRDefault="00E056A0" w:rsidP="00E056A0">
      <w:pPr>
        <w:tabs>
          <w:tab w:val="left" w:pos="-720"/>
          <w:tab w:val="left" w:pos="0"/>
        </w:tabs>
        <w:suppressAutoHyphens/>
        <w:ind w:left="993" w:right="282" w:hanging="567"/>
        <w:jc w:val="both"/>
        <w:rPr>
          <w:b/>
          <w:spacing w:val="-3"/>
        </w:rPr>
      </w:pPr>
      <w:r>
        <w:rPr>
          <w:bCs/>
          <w:spacing w:val="-3"/>
        </w:rPr>
        <w:t>To:</w:t>
      </w:r>
      <w:r>
        <w:rPr>
          <w:bCs/>
          <w:spacing w:val="-3"/>
        </w:rPr>
        <w:tab/>
      </w:r>
      <w:r>
        <w:rPr>
          <w:bCs/>
          <w:spacing w:val="-3"/>
          <w:u w:val="single"/>
        </w:rPr>
        <w:t xml:space="preserve">All Members of the </w:t>
      </w:r>
      <w:r w:rsidR="003068C6">
        <w:rPr>
          <w:bCs/>
          <w:spacing w:val="-3"/>
          <w:u w:val="single"/>
        </w:rPr>
        <w:t>Amenities</w:t>
      </w:r>
      <w:r>
        <w:rPr>
          <w:bCs/>
          <w:spacing w:val="-3"/>
          <w:u w:val="single"/>
        </w:rPr>
        <w:t xml:space="preserve"> Committee</w:t>
      </w:r>
      <w:r>
        <w:rPr>
          <w:bCs/>
          <w:spacing w:val="-3"/>
        </w:rPr>
        <w:t xml:space="preserve">          </w:t>
      </w:r>
      <w:r>
        <w:rPr>
          <w:bCs/>
          <w:spacing w:val="-3"/>
          <w:u w:val="single"/>
        </w:rPr>
        <w:t xml:space="preserve">                         </w:t>
      </w:r>
      <w:r>
        <w:rPr>
          <w:b/>
          <w:spacing w:val="-3"/>
        </w:rPr>
        <w:t xml:space="preserve">                                                                                    </w:t>
      </w:r>
    </w:p>
    <w:p w:rsidR="00E056A0" w:rsidRDefault="00E056A0" w:rsidP="00E056A0">
      <w:pPr>
        <w:tabs>
          <w:tab w:val="center" w:pos="4513"/>
        </w:tabs>
        <w:suppressAutoHyphens/>
        <w:ind w:left="993" w:right="282" w:hanging="567"/>
        <w:jc w:val="both"/>
        <w:rPr>
          <w:b/>
          <w:spacing w:val="-3"/>
        </w:rPr>
      </w:pPr>
    </w:p>
    <w:p w:rsidR="00E056A0" w:rsidRPr="00567A58" w:rsidRDefault="00E056A0" w:rsidP="005D24DA">
      <w:pPr>
        <w:tabs>
          <w:tab w:val="center" w:pos="4513"/>
        </w:tabs>
        <w:suppressAutoHyphens/>
        <w:ind w:left="993" w:right="282" w:hanging="567"/>
        <w:jc w:val="center"/>
        <w:rPr>
          <w:b/>
          <w:spacing w:val="-3"/>
          <w:szCs w:val="24"/>
          <w:u w:val="single"/>
        </w:rPr>
      </w:pPr>
      <w:r w:rsidRPr="00567A58">
        <w:rPr>
          <w:b/>
          <w:spacing w:val="-3"/>
          <w:szCs w:val="24"/>
          <w:u w:val="single"/>
        </w:rPr>
        <w:t>A G E N D A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296"/>
        <w:gridCol w:w="9302"/>
      </w:tblGrid>
      <w:tr w:rsidR="002932A3" w:rsidRPr="00567A58" w:rsidTr="006015E0">
        <w:tc>
          <w:tcPr>
            <w:tcW w:w="1296" w:type="dxa"/>
          </w:tcPr>
          <w:p w:rsidR="002932A3" w:rsidRPr="00356D34" w:rsidRDefault="002932A3" w:rsidP="00EE329C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9302" w:type="dxa"/>
          </w:tcPr>
          <w:p w:rsidR="002932A3" w:rsidRPr="00356D34" w:rsidRDefault="00080E7E" w:rsidP="00E60CDF">
            <w:p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>Introductions</w:t>
            </w:r>
          </w:p>
          <w:p w:rsidR="00E60CDF" w:rsidRPr="00356D34" w:rsidRDefault="00E60CDF" w:rsidP="00E60CDF">
            <w:pPr>
              <w:spacing w:after="0"/>
              <w:rPr>
                <w:sz w:val="20"/>
              </w:rPr>
            </w:pPr>
          </w:p>
        </w:tc>
      </w:tr>
      <w:tr w:rsidR="00382638" w:rsidRPr="00567A58" w:rsidTr="006015E0">
        <w:tc>
          <w:tcPr>
            <w:tcW w:w="1296" w:type="dxa"/>
          </w:tcPr>
          <w:p w:rsidR="00382638" w:rsidRPr="00356D34" w:rsidRDefault="00382638" w:rsidP="007866FA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9302" w:type="dxa"/>
          </w:tcPr>
          <w:p w:rsidR="00382638" w:rsidRPr="00382638" w:rsidRDefault="00382638" w:rsidP="00382638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z w:val="20"/>
              </w:rPr>
            </w:pPr>
            <w:r w:rsidRPr="00382638">
              <w:rPr>
                <w:b w:val="0"/>
                <w:sz w:val="20"/>
              </w:rPr>
              <w:t>Apologies and Reasons for Absence.</w:t>
            </w:r>
          </w:p>
          <w:p w:rsidR="00382638" w:rsidRPr="00382638" w:rsidRDefault="00382638" w:rsidP="00382638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z w:val="20"/>
              </w:rPr>
            </w:pPr>
          </w:p>
        </w:tc>
      </w:tr>
      <w:tr w:rsidR="007866FA" w:rsidRPr="00567A58" w:rsidTr="006015E0">
        <w:tc>
          <w:tcPr>
            <w:tcW w:w="1296" w:type="dxa"/>
          </w:tcPr>
          <w:p w:rsidR="007866FA" w:rsidRPr="00356D34" w:rsidRDefault="007866FA" w:rsidP="007866FA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9302" w:type="dxa"/>
          </w:tcPr>
          <w:p w:rsidR="007866FA" w:rsidRPr="00356D34" w:rsidRDefault="007866FA" w:rsidP="007866FA">
            <w:p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>Members and Officers are reminded to make any declarations of personal and/or prejudicial/pecuniary Interests they may have in relation to items on this Agenda.</w:t>
            </w:r>
          </w:p>
          <w:p w:rsidR="007866FA" w:rsidRPr="00356D34" w:rsidRDefault="007866FA" w:rsidP="007866FA">
            <w:pPr>
              <w:spacing w:after="0"/>
              <w:rPr>
                <w:sz w:val="20"/>
              </w:rPr>
            </w:pPr>
          </w:p>
          <w:p w:rsidR="007866FA" w:rsidRPr="00356D34" w:rsidRDefault="007866FA" w:rsidP="007866FA">
            <w:p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>This interest should be declared by stating:</w:t>
            </w:r>
          </w:p>
          <w:p w:rsidR="007866FA" w:rsidRPr="00356D34" w:rsidRDefault="007866FA" w:rsidP="007866FA">
            <w:pPr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>The item you have the interest in</w:t>
            </w:r>
          </w:p>
          <w:p w:rsidR="007866FA" w:rsidRPr="00356D34" w:rsidRDefault="007866FA" w:rsidP="007866FA">
            <w:pPr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>Whether it is a personal interest and the nature of the interest</w:t>
            </w:r>
          </w:p>
          <w:p w:rsidR="007866FA" w:rsidRPr="00356D34" w:rsidRDefault="007866FA" w:rsidP="007866FA">
            <w:pPr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>Whether it is also a prejudicial/pecuniary interest</w:t>
            </w:r>
          </w:p>
          <w:p w:rsidR="007866FA" w:rsidRPr="00356D34" w:rsidRDefault="007866FA" w:rsidP="007866FA">
            <w:pPr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>If it is a prejudicial/pecuniary interest, whether you will be exercising your right to speak under Public Question Time</w:t>
            </w:r>
          </w:p>
          <w:p w:rsidR="007866FA" w:rsidRPr="00356D34" w:rsidRDefault="007866FA" w:rsidP="007866FA">
            <w:pPr>
              <w:spacing w:after="0"/>
              <w:rPr>
                <w:sz w:val="20"/>
              </w:rPr>
            </w:pPr>
          </w:p>
          <w:p w:rsidR="007866FA" w:rsidRPr="00356D34" w:rsidRDefault="007866FA" w:rsidP="007866FA">
            <w:p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>Members and Officers will then need to re-declare any prejudicial/pecuniary interest at the commencement of the item or when the interest becomes apparent.</w:t>
            </w:r>
          </w:p>
          <w:p w:rsidR="007866FA" w:rsidRPr="00356D34" w:rsidRDefault="007866FA" w:rsidP="007866FA">
            <w:pPr>
              <w:spacing w:after="0"/>
              <w:rPr>
                <w:sz w:val="20"/>
              </w:rPr>
            </w:pPr>
          </w:p>
        </w:tc>
      </w:tr>
      <w:tr w:rsidR="007866FA" w:rsidRPr="00567A58" w:rsidTr="006015E0">
        <w:tc>
          <w:tcPr>
            <w:tcW w:w="1296" w:type="dxa"/>
          </w:tcPr>
          <w:p w:rsidR="007866FA" w:rsidRPr="00356D34" w:rsidRDefault="007866FA" w:rsidP="007866F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302" w:type="dxa"/>
          </w:tcPr>
          <w:p w:rsidR="007866FA" w:rsidRPr="00356D34" w:rsidRDefault="007866FA" w:rsidP="007866FA">
            <w:p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 xml:space="preserve">A </w:t>
            </w:r>
            <w:r w:rsidRPr="00356D34">
              <w:rPr>
                <w:b/>
                <w:sz w:val="20"/>
                <w:u w:val="single"/>
              </w:rPr>
              <w:t>Public Question Time</w:t>
            </w:r>
            <w:r w:rsidRPr="00356D34">
              <w:rPr>
                <w:sz w:val="20"/>
              </w:rPr>
              <w:t xml:space="preserve"> of up to fifteen minutes. This question time is the only opportunity for the Public to speak during the meeting. Members of the public are asked to </w:t>
            </w:r>
            <w:r>
              <w:rPr>
                <w:sz w:val="20"/>
              </w:rPr>
              <w:t>introduce themselves and restrict comments to topics on the Agenda only.</w:t>
            </w:r>
          </w:p>
          <w:p w:rsidR="007866FA" w:rsidRPr="00356D34" w:rsidRDefault="007866FA" w:rsidP="007866FA">
            <w:pPr>
              <w:spacing w:after="0"/>
              <w:rPr>
                <w:spacing w:val="-3"/>
                <w:sz w:val="20"/>
              </w:rPr>
            </w:pPr>
          </w:p>
        </w:tc>
      </w:tr>
      <w:tr w:rsidR="007866FA" w:rsidRPr="007B19CE" w:rsidTr="006015E0">
        <w:tc>
          <w:tcPr>
            <w:tcW w:w="1296" w:type="dxa"/>
          </w:tcPr>
          <w:p w:rsidR="007866FA" w:rsidRPr="007B19CE" w:rsidRDefault="007866FA" w:rsidP="007866FA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9302" w:type="dxa"/>
          </w:tcPr>
          <w:p w:rsidR="007866FA" w:rsidRPr="00642E8F" w:rsidRDefault="007866FA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z w:val="20"/>
              </w:rPr>
            </w:pPr>
            <w:r w:rsidRPr="00642E8F">
              <w:rPr>
                <w:b w:val="0"/>
                <w:sz w:val="20"/>
              </w:rPr>
              <w:t xml:space="preserve">To approve the Minutes of the Meeting held on </w:t>
            </w:r>
            <w:r w:rsidR="004D014C">
              <w:rPr>
                <w:b w:val="0"/>
                <w:sz w:val="20"/>
              </w:rPr>
              <w:t>9</w:t>
            </w:r>
            <w:r w:rsidR="00611472" w:rsidRPr="00611472">
              <w:rPr>
                <w:b w:val="0"/>
                <w:sz w:val="20"/>
                <w:vertAlign w:val="superscript"/>
              </w:rPr>
              <w:t>th</w:t>
            </w:r>
            <w:r w:rsidR="004D014C">
              <w:rPr>
                <w:b w:val="0"/>
                <w:sz w:val="20"/>
              </w:rPr>
              <w:t xml:space="preserve"> November</w:t>
            </w:r>
            <w:r>
              <w:rPr>
                <w:b w:val="0"/>
                <w:sz w:val="20"/>
              </w:rPr>
              <w:t xml:space="preserve"> 2020</w:t>
            </w:r>
            <w:r w:rsidRPr="00642E8F">
              <w:rPr>
                <w:b w:val="0"/>
                <w:sz w:val="20"/>
              </w:rPr>
              <w:t>.</w:t>
            </w:r>
          </w:p>
          <w:p w:rsidR="007866FA" w:rsidRPr="00642E8F" w:rsidRDefault="007866FA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</w:tc>
      </w:tr>
      <w:tr w:rsidR="007866FA" w:rsidRPr="007B19CE" w:rsidTr="006015E0">
        <w:tc>
          <w:tcPr>
            <w:tcW w:w="1296" w:type="dxa"/>
          </w:tcPr>
          <w:p w:rsidR="007866FA" w:rsidRPr="007B19CE" w:rsidRDefault="007866FA" w:rsidP="007866FA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9302" w:type="dxa"/>
          </w:tcPr>
          <w:p w:rsidR="007866FA" w:rsidRPr="00642E8F" w:rsidRDefault="007866FA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z w:val="20"/>
              </w:rPr>
            </w:pPr>
            <w:r w:rsidRPr="00642E8F">
              <w:rPr>
                <w:b w:val="0"/>
                <w:sz w:val="20"/>
              </w:rPr>
              <w:t>To receive an update on any matters from previous meetings.</w:t>
            </w:r>
          </w:p>
          <w:p w:rsidR="007866FA" w:rsidRPr="00642E8F" w:rsidRDefault="007866FA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</w:tc>
      </w:tr>
      <w:tr w:rsidR="007866FA" w:rsidRPr="007B19CE" w:rsidTr="006015E0">
        <w:tc>
          <w:tcPr>
            <w:tcW w:w="1296" w:type="dxa"/>
            <w:shd w:val="clear" w:color="auto" w:fill="auto"/>
          </w:tcPr>
          <w:p w:rsidR="007866FA" w:rsidRPr="007B19CE" w:rsidRDefault="007866FA" w:rsidP="007866FA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9302" w:type="dxa"/>
            <w:shd w:val="clear" w:color="auto" w:fill="auto"/>
          </w:tcPr>
          <w:p w:rsidR="007866FA" w:rsidRDefault="00344ECC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>
              <w:rPr>
                <w:b w:val="0"/>
                <w:spacing w:val="-3"/>
                <w:sz w:val="20"/>
              </w:rPr>
              <w:t>Public T</w:t>
            </w:r>
            <w:r w:rsidR="007866FA">
              <w:rPr>
                <w:b w:val="0"/>
                <w:spacing w:val="-3"/>
                <w:sz w:val="20"/>
              </w:rPr>
              <w:t>oilets – Sea Road:</w:t>
            </w:r>
          </w:p>
          <w:p w:rsidR="007866FA" w:rsidRPr="00344ECC" w:rsidRDefault="00926D73" w:rsidP="007866FA">
            <w:pPr>
              <w:pStyle w:val="BodyTextIndent3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344ECC">
              <w:rPr>
                <w:b w:val="0"/>
                <w:spacing w:val="-3"/>
                <w:sz w:val="20"/>
              </w:rPr>
              <w:t>To receive an</w:t>
            </w:r>
            <w:r w:rsidR="00344ECC" w:rsidRPr="00344ECC">
              <w:rPr>
                <w:b w:val="0"/>
                <w:spacing w:val="-3"/>
                <w:sz w:val="20"/>
              </w:rPr>
              <w:t>y</w:t>
            </w:r>
            <w:r w:rsidRPr="00344ECC">
              <w:rPr>
                <w:b w:val="0"/>
                <w:spacing w:val="-3"/>
                <w:sz w:val="20"/>
              </w:rPr>
              <w:t xml:space="preserve"> updates</w:t>
            </w:r>
            <w:r w:rsidR="007866FA" w:rsidRPr="00344ECC">
              <w:rPr>
                <w:b w:val="0"/>
                <w:spacing w:val="-3"/>
                <w:sz w:val="20"/>
              </w:rPr>
              <w:t xml:space="preserve"> </w:t>
            </w:r>
            <w:r w:rsidR="00344ECC" w:rsidRPr="00344ECC">
              <w:rPr>
                <w:b w:val="0"/>
                <w:spacing w:val="-3"/>
                <w:sz w:val="20"/>
              </w:rPr>
              <w:t>on the Sea Road Public Toilets.</w:t>
            </w:r>
          </w:p>
          <w:p w:rsidR="007866FA" w:rsidRDefault="007866FA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left="720" w:right="284" w:firstLine="0"/>
              <w:rPr>
                <w:b w:val="0"/>
                <w:spacing w:val="-3"/>
                <w:sz w:val="20"/>
              </w:rPr>
            </w:pPr>
          </w:p>
        </w:tc>
      </w:tr>
      <w:tr w:rsidR="007866FA" w:rsidRPr="007B19CE" w:rsidTr="006015E0">
        <w:tc>
          <w:tcPr>
            <w:tcW w:w="1296" w:type="dxa"/>
          </w:tcPr>
          <w:p w:rsidR="007866FA" w:rsidRPr="007B19CE" w:rsidRDefault="007866FA" w:rsidP="007866FA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9302" w:type="dxa"/>
          </w:tcPr>
          <w:p w:rsidR="007866FA" w:rsidRDefault="007866FA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>
              <w:rPr>
                <w:b w:val="0"/>
                <w:spacing w:val="-3"/>
                <w:sz w:val="20"/>
              </w:rPr>
              <w:t>Sea Road Beach Access:</w:t>
            </w:r>
          </w:p>
          <w:p w:rsidR="0047759C" w:rsidRPr="0047759C" w:rsidRDefault="0047759C" w:rsidP="00526087">
            <w:pPr>
              <w:pStyle w:val="BodyTextIndent3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>
              <w:rPr>
                <w:b w:val="0"/>
                <w:spacing w:val="-3"/>
                <w:sz w:val="20"/>
              </w:rPr>
              <w:t xml:space="preserve">To receive any update </w:t>
            </w:r>
            <w:r w:rsidRPr="00514BD8">
              <w:rPr>
                <w:b w:val="0"/>
                <w:spacing w:val="-3"/>
                <w:sz w:val="20"/>
              </w:rPr>
              <w:t>on ensuring the future of access to the beach at the bottom of Sea Road</w:t>
            </w:r>
            <w:r>
              <w:rPr>
                <w:b w:val="0"/>
                <w:spacing w:val="-3"/>
                <w:sz w:val="20"/>
              </w:rPr>
              <w:t>.</w:t>
            </w:r>
          </w:p>
          <w:p w:rsidR="007866FA" w:rsidRDefault="007866FA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</w:p>
        </w:tc>
      </w:tr>
      <w:tr w:rsidR="007866FA" w:rsidRPr="007B19CE" w:rsidTr="006015E0">
        <w:tc>
          <w:tcPr>
            <w:tcW w:w="1296" w:type="dxa"/>
          </w:tcPr>
          <w:p w:rsidR="007866FA" w:rsidRPr="00CE2501" w:rsidRDefault="007866FA" w:rsidP="007866FA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9302" w:type="dxa"/>
          </w:tcPr>
          <w:p w:rsidR="007866FA" w:rsidRPr="00CE2501" w:rsidRDefault="007866FA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CE2501">
              <w:rPr>
                <w:b w:val="0"/>
                <w:spacing w:val="-3"/>
                <w:sz w:val="20"/>
              </w:rPr>
              <w:t>East Preston Village Green:</w:t>
            </w:r>
          </w:p>
          <w:p w:rsidR="00DE121E" w:rsidRPr="00F15F03" w:rsidRDefault="00A54C28" w:rsidP="00526087">
            <w:pPr>
              <w:pStyle w:val="BodyTextIndent3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0"/>
              <w:ind w:right="176"/>
              <w:rPr>
                <w:b w:val="0"/>
                <w:spacing w:val="-3"/>
                <w:sz w:val="20"/>
              </w:rPr>
            </w:pPr>
            <w:r>
              <w:rPr>
                <w:b w:val="0"/>
                <w:sz w:val="20"/>
              </w:rPr>
              <w:t xml:space="preserve">To </w:t>
            </w:r>
            <w:r w:rsidR="00DF6693">
              <w:rPr>
                <w:b w:val="0"/>
                <w:sz w:val="20"/>
              </w:rPr>
              <w:t xml:space="preserve">receive an update on the </w:t>
            </w:r>
            <w:r w:rsidR="00DE121E">
              <w:rPr>
                <w:b w:val="0"/>
                <w:sz w:val="20"/>
              </w:rPr>
              <w:t>Chris Shore memorial bench</w:t>
            </w:r>
            <w:r>
              <w:rPr>
                <w:b w:val="0"/>
                <w:sz w:val="20"/>
              </w:rPr>
              <w:t>.</w:t>
            </w:r>
          </w:p>
          <w:p w:rsidR="00F15F03" w:rsidRPr="00713FC3" w:rsidRDefault="00F15F03" w:rsidP="00526087">
            <w:pPr>
              <w:pStyle w:val="BodyTextIndent3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0"/>
              <w:ind w:right="176"/>
              <w:rPr>
                <w:b w:val="0"/>
                <w:spacing w:val="-3"/>
                <w:sz w:val="20"/>
              </w:rPr>
            </w:pPr>
            <w:r>
              <w:rPr>
                <w:b w:val="0"/>
                <w:sz w:val="20"/>
              </w:rPr>
              <w:t xml:space="preserve">To </w:t>
            </w:r>
            <w:r w:rsidR="00DF6693">
              <w:rPr>
                <w:b w:val="0"/>
                <w:sz w:val="20"/>
              </w:rPr>
              <w:t xml:space="preserve">receive an update on the </w:t>
            </w:r>
            <w:r w:rsidR="00365C15" w:rsidRPr="00365C15">
              <w:rPr>
                <w:b w:val="0"/>
                <w:sz w:val="20"/>
              </w:rPr>
              <w:t>Steve Lown</w:t>
            </w:r>
            <w:r>
              <w:rPr>
                <w:b w:val="0"/>
                <w:sz w:val="20"/>
              </w:rPr>
              <w:t xml:space="preserve"> mem</w:t>
            </w:r>
            <w:r w:rsidR="00DF6693">
              <w:rPr>
                <w:b w:val="0"/>
                <w:sz w:val="20"/>
              </w:rPr>
              <w:t>orial bench</w:t>
            </w:r>
            <w:r w:rsidR="00365C15">
              <w:rPr>
                <w:b w:val="0"/>
                <w:sz w:val="20"/>
              </w:rPr>
              <w:t>.</w:t>
            </w:r>
          </w:p>
          <w:p w:rsidR="007866FA" w:rsidRPr="00CE2501" w:rsidRDefault="007866FA" w:rsidP="007866FA">
            <w:pPr>
              <w:pStyle w:val="ListParagraph"/>
              <w:ind w:right="-714"/>
              <w:rPr>
                <w:b/>
                <w:spacing w:val="-3"/>
                <w:sz w:val="20"/>
              </w:rPr>
            </w:pPr>
          </w:p>
        </w:tc>
      </w:tr>
      <w:tr w:rsidR="007866FA" w:rsidRPr="007B19CE" w:rsidTr="006015E0">
        <w:tc>
          <w:tcPr>
            <w:tcW w:w="1296" w:type="dxa"/>
          </w:tcPr>
          <w:p w:rsidR="007866FA" w:rsidRPr="008D1374" w:rsidRDefault="007866FA" w:rsidP="007866FA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9302" w:type="dxa"/>
          </w:tcPr>
          <w:p w:rsidR="007866FA" w:rsidRDefault="007866FA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65511E">
              <w:rPr>
                <w:b w:val="0"/>
                <w:spacing w:val="-3"/>
                <w:sz w:val="20"/>
              </w:rPr>
              <w:t>East Preston Village Green Car-park</w:t>
            </w:r>
            <w:r>
              <w:rPr>
                <w:b w:val="0"/>
                <w:spacing w:val="-3"/>
                <w:sz w:val="20"/>
              </w:rPr>
              <w:t>:</w:t>
            </w:r>
          </w:p>
          <w:p w:rsidR="007866FA" w:rsidRPr="00783822" w:rsidRDefault="007866FA" w:rsidP="00526087">
            <w:pPr>
              <w:pStyle w:val="BodyTextIndent3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783822">
              <w:rPr>
                <w:b w:val="0"/>
                <w:spacing w:val="-3"/>
                <w:sz w:val="20"/>
              </w:rPr>
              <w:t>To receive any updates on the Village Green Parking scheme.</w:t>
            </w:r>
          </w:p>
          <w:p w:rsidR="007866FA" w:rsidRPr="0065511E" w:rsidRDefault="007866FA" w:rsidP="002A053C">
            <w:pPr>
              <w:pStyle w:val="BodyTextIndent3"/>
              <w:tabs>
                <w:tab w:val="left" w:pos="-720"/>
              </w:tabs>
              <w:suppressAutoHyphens/>
              <w:spacing w:after="0"/>
              <w:ind w:left="720" w:right="284" w:firstLine="0"/>
              <w:rPr>
                <w:b w:val="0"/>
                <w:spacing w:val="-3"/>
                <w:sz w:val="20"/>
              </w:rPr>
            </w:pPr>
          </w:p>
        </w:tc>
      </w:tr>
      <w:tr w:rsidR="007866FA" w:rsidRPr="007B19CE" w:rsidTr="006015E0">
        <w:tc>
          <w:tcPr>
            <w:tcW w:w="1296" w:type="dxa"/>
          </w:tcPr>
          <w:p w:rsidR="007866FA" w:rsidRPr="008D1374" w:rsidRDefault="007866FA" w:rsidP="007866FA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9302" w:type="dxa"/>
          </w:tcPr>
          <w:p w:rsidR="007866FA" w:rsidRDefault="007866FA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  <w:r>
              <w:rPr>
                <w:b w:val="0"/>
                <w:spacing w:val="-3"/>
                <w:sz w:val="20"/>
              </w:rPr>
              <w:t>Requests to hold events on the Village Green:</w:t>
            </w:r>
          </w:p>
          <w:p w:rsidR="007866FA" w:rsidRPr="003A5723" w:rsidRDefault="007866FA" w:rsidP="00526087">
            <w:pPr>
              <w:pStyle w:val="BodyTextIndent3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>
              <w:rPr>
                <w:b w:val="0"/>
                <w:sz w:val="20"/>
              </w:rPr>
              <w:t>To consider any proposal to hold an event on the Village Green.</w:t>
            </w:r>
          </w:p>
          <w:p w:rsidR="007866FA" w:rsidRPr="00DE5A94" w:rsidRDefault="007866FA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left="720" w:right="284" w:firstLine="0"/>
              <w:rPr>
                <w:b w:val="0"/>
                <w:spacing w:val="-3"/>
                <w:sz w:val="20"/>
              </w:rPr>
            </w:pPr>
          </w:p>
        </w:tc>
      </w:tr>
      <w:tr w:rsidR="007866FA" w:rsidRPr="007B19CE" w:rsidTr="006015E0">
        <w:tc>
          <w:tcPr>
            <w:tcW w:w="1296" w:type="dxa"/>
          </w:tcPr>
          <w:p w:rsidR="007866FA" w:rsidRPr="00EC7025" w:rsidRDefault="007866FA" w:rsidP="007866FA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9302" w:type="dxa"/>
          </w:tcPr>
          <w:p w:rsidR="007866FA" w:rsidRPr="00EC7025" w:rsidRDefault="007866FA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EC7025">
              <w:rPr>
                <w:b w:val="0"/>
                <w:spacing w:val="-3"/>
                <w:sz w:val="20"/>
              </w:rPr>
              <w:t>Bank at the junction of Lashmar Road and North Lane:</w:t>
            </w:r>
          </w:p>
          <w:p w:rsidR="007866FA" w:rsidRPr="00EC7025" w:rsidRDefault="007866FA" w:rsidP="00526087">
            <w:pPr>
              <w:pStyle w:val="BodyTextIndent3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EC7025">
              <w:rPr>
                <w:b w:val="0"/>
                <w:spacing w:val="-3"/>
                <w:sz w:val="20"/>
              </w:rPr>
              <w:t xml:space="preserve">To receive an update on clearing the bank area at the south-western corner of Lashmar Road. </w:t>
            </w:r>
          </w:p>
          <w:p w:rsidR="007866FA" w:rsidRPr="00EC7025" w:rsidRDefault="007866FA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</w:tc>
      </w:tr>
      <w:tr w:rsidR="007866FA" w:rsidRPr="00567A58" w:rsidTr="006015E0">
        <w:tc>
          <w:tcPr>
            <w:tcW w:w="1296" w:type="dxa"/>
          </w:tcPr>
          <w:p w:rsidR="007866FA" w:rsidRPr="00356D34" w:rsidRDefault="007866FA" w:rsidP="007866FA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9302" w:type="dxa"/>
          </w:tcPr>
          <w:p w:rsidR="007866FA" w:rsidRPr="006816D3" w:rsidRDefault="007866FA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  <w:r>
              <w:rPr>
                <w:b w:val="0"/>
                <w:spacing w:val="-3"/>
                <w:sz w:val="20"/>
              </w:rPr>
              <w:t>Trees:</w:t>
            </w:r>
          </w:p>
          <w:p w:rsidR="00C815B7" w:rsidRDefault="00C815B7" w:rsidP="00526087">
            <w:pPr>
              <w:pStyle w:val="BodyTextIndent3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>
              <w:rPr>
                <w:b w:val="0"/>
                <w:spacing w:val="-3"/>
                <w:sz w:val="20"/>
              </w:rPr>
              <w:t xml:space="preserve">To </w:t>
            </w:r>
            <w:r w:rsidR="0099781C">
              <w:rPr>
                <w:b w:val="0"/>
                <w:spacing w:val="-3"/>
                <w:sz w:val="20"/>
              </w:rPr>
              <w:t xml:space="preserve">consider any </w:t>
            </w:r>
            <w:r>
              <w:rPr>
                <w:b w:val="0"/>
                <w:spacing w:val="-3"/>
                <w:sz w:val="20"/>
              </w:rPr>
              <w:t>tree related matters</w:t>
            </w:r>
            <w:r w:rsidR="0099781C">
              <w:rPr>
                <w:b w:val="0"/>
                <w:spacing w:val="-3"/>
                <w:sz w:val="20"/>
              </w:rPr>
              <w:t xml:space="preserve"> relating to the Village</w:t>
            </w:r>
            <w:r>
              <w:rPr>
                <w:b w:val="0"/>
                <w:spacing w:val="-3"/>
                <w:sz w:val="20"/>
              </w:rPr>
              <w:t>.</w:t>
            </w:r>
          </w:p>
          <w:p w:rsidR="001606B8" w:rsidRDefault="001606B8" w:rsidP="00526087">
            <w:pPr>
              <w:pStyle w:val="BodyTextIndent3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>
              <w:rPr>
                <w:b w:val="0"/>
                <w:spacing w:val="-3"/>
                <w:sz w:val="20"/>
              </w:rPr>
              <w:t xml:space="preserve">To </w:t>
            </w:r>
            <w:r w:rsidR="0047759C" w:rsidRPr="00344ECC">
              <w:rPr>
                <w:b w:val="0"/>
                <w:sz w:val="20"/>
              </w:rPr>
              <w:t xml:space="preserve">receive any update </w:t>
            </w:r>
            <w:r w:rsidR="0047759C">
              <w:rPr>
                <w:b w:val="0"/>
                <w:spacing w:val="-3"/>
                <w:sz w:val="20"/>
              </w:rPr>
              <w:t>on</w:t>
            </w:r>
            <w:r>
              <w:rPr>
                <w:b w:val="0"/>
                <w:spacing w:val="-3"/>
                <w:sz w:val="20"/>
              </w:rPr>
              <w:t xml:space="preserve"> the donation of a Beech Tree.</w:t>
            </w:r>
          </w:p>
          <w:p w:rsidR="009375AD" w:rsidRPr="00344ECC" w:rsidRDefault="0048358F" w:rsidP="00526087">
            <w:pPr>
              <w:pStyle w:val="BodyTextIndent3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>
              <w:rPr>
                <w:b w:val="0"/>
                <w:spacing w:val="-3"/>
                <w:sz w:val="20"/>
              </w:rPr>
              <w:t>To receive an update</w:t>
            </w:r>
            <w:r w:rsidR="009375AD">
              <w:rPr>
                <w:b w:val="0"/>
                <w:spacing w:val="-3"/>
                <w:sz w:val="20"/>
              </w:rPr>
              <w:t xml:space="preserve"> on the Woodland Trust, Free Trees for Communities 2021.</w:t>
            </w:r>
          </w:p>
          <w:p w:rsidR="007866FA" w:rsidRDefault="007866FA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</w:tc>
      </w:tr>
      <w:tr w:rsidR="007866FA" w:rsidRPr="00567A58" w:rsidTr="006015E0">
        <w:tc>
          <w:tcPr>
            <w:tcW w:w="1296" w:type="dxa"/>
          </w:tcPr>
          <w:p w:rsidR="007866FA" w:rsidRPr="00196384" w:rsidRDefault="007866FA" w:rsidP="007866FA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9302" w:type="dxa"/>
          </w:tcPr>
          <w:p w:rsidR="007866FA" w:rsidRPr="00196384" w:rsidRDefault="007866FA" w:rsidP="007866FA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  <w:r w:rsidRPr="00196384">
              <w:rPr>
                <w:b w:val="0"/>
                <w:spacing w:val="-3"/>
                <w:sz w:val="20"/>
              </w:rPr>
              <w:t>Two Acres:</w:t>
            </w:r>
          </w:p>
          <w:p w:rsidR="0033318A" w:rsidRDefault="0033318A" w:rsidP="0033318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receive an update on the open </w:t>
            </w:r>
            <w:r w:rsidR="0066546E">
              <w:rPr>
                <w:sz w:val="20"/>
                <w:szCs w:val="20"/>
              </w:rPr>
              <w:t>ditch hazard</w:t>
            </w:r>
            <w:r>
              <w:rPr>
                <w:sz w:val="20"/>
                <w:szCs w:val="20"/>
              </w:rPr>
              <w:t xml:space="preserve"> warning signs</w:t>
            </w:r>
            <w:r w:rsidR="00BC4355">
              <w:rPr>
                <w:sz w:val="20"/>
                <w:szCs w:val="20"/>
              </w:rPr>
              <w:t>.</w:t>
            </w:r>
          </w:p>
          <w:p w:rsidR="006C38DA" w:rsidRPr="006C38DA" w:rsidRDefault="006C38DA" w:rsidP="006C38D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38DA">
              <w:rPr>
                <w:sz w:val="20"/>
                <w:szCs w:val="20"/>
              </w:rPr>
              <w:t>To consider a request to return the wildflower beds back to grass.</w:t>
            </w:r>
          </w:p>
          <w:p w:rsidR="0048358F" w:rsidRPr="00196384" w:rsidRDefault="0048358F" w:rsidP="00643C41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</w:tc>
      </w:tr>
      <w:tr w:rsidR="00223ABC" w:rsidRPr="00567A58" w:rsidTr="006015E0">
        <w:tc>
          <w:tcPr>
            <w:tcW w:w="1296" w:type="dxa"/>
          </w:tcPr>
          <w:p w:rsidR="00223ABC" w:rsidRPr="00FD5178" w:rsidRDefault="00223ABC" w:rsidP="007866FA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9302" w:type="dxa"/>
            <w:shd w:val="clear" w:color="auto" w:fill="auto"/>
          </w:tcPr>
          <w:p w:rsidR="00223ABC" w:rsidRDefault="00223ABC" w:rsidP="0047759C">
            <w:pPr>
              <w:autoSpaceDE w:val="0"/>
              <w:autoSpaceDN w:val="0"/>
              <w:adjustRightInd w:val="0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Warren Recreation Ground</w:t>
            </w:r>
            <w:r w:rsidR="00AB0ECB">
              <w:rPr>
                <w:sz w:val="20"/>
              </w:rPr>
              <w:t>:</w:t>
            </w:r>
          </w:p>
          <w:p w:rsidR="003D29E7" w:rsidRDefault="00223ABC" w:rsidP="0052608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="00207F28">
              <w:rPr>
                <w:sz w:val="20"/>
              </w:rPr>
              <w:t xml:space="preserve">receive an update on </w:t>
            </w:r>
            <w:r>
              <w:rPr>
                <w:sz w:val="20"/>
              </w:rPr>
              <w:t>the south west boundary path</w:t>
            </w:r>
            <w:r w:rsidR="00207F28">
              <w:rPr>
                <w:sz w:val="20"/>
              </w:rPr>
              <w:t>.</w:t>
            </w:r>
          </w:p>
          <w:p w:rsidR="002A053C" w:rsidRDefault="004D014C" w:rsidP="0052608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an update</w:t>
            </w:r>
            <w:r w:rsidR="0048358F">
              <w:rPr>
                <w:sz w:val="20"/>
                <w:szCs w:val="20"/>
              </w:rPr>
              <w:t xml:space="preserve"> on</w:t>
            </w:r>
            <w:r w:rsidR="00F814B6">
              <w:rPr>
                <w:sz w:val="20"/>
                <w:szCs w:val="20"/>
              </w:rPr>
              <w:t xml:space="preserve"> the f</w:t>
            </w:r>
            <w:r w:rsidR="0063672F">
              <w:rPr>
                <w:sz w:val="20"/>
                <w:szCs w:val="20"/>
              </w:rPr>
              <w:t>looding at</w:t>
            </w:r>
            <w:r w:rsidR="002A053C" w:rsidRPr="002A053C">
              <w:rPr>
                <w:sz w:val="20"/>
                <w:szCs w:val="20"/>
              </w:rPr>
              <w:t xml:space="preserve"> </w:t>
            </w:r>
            <w:r w:rsidR="0099781C">
              <w:rPr>
                <w:sz w:val="20"/>
                <w:szCs w:val="20"/>
              </w:rPr>
              <w:t>Steve’s Yard</w:t>
            </w:r>
            <w:r w:rsidR="0063672F">
              <w:rPr>
                <w:sz w:val="20"/>
                <w:szCs w:val="20"/>
              </w:rPr>
              <w:t>.</w:t>
            </w:r>
          </w:p>
          <w:p w:rsidR="0066546E" w:rsidRDefault="0066546E" w:rsidP="006015E0">
            <w:pPr>
              <w:pStyle w:val="ListParagraph"/>
              <w:numPr>
                <w:ilvl w:val="0"/>
                <w:numId w:val="12"/>
              </w:numPr>
              <w:ind w:right="-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an update on the installation of Solar Powered Lighting, a</w:t>
            </w:r>
            <w:r w:rsidR="006015E0">
              <w:rPr>
                <w:sz w:val="20"/>
                <w:szCs w:val="20"/>
              </w:rPr>
              <w:t xml:space="preserve">t the north boundary of the car </w:t>
            </w:r>
            <w:r>
              <w:rPr>
                <w:sz w:val="20"/>
                <w:szCs w:val="20"/>
              </w:rPr>
              <w:t>park.</w:t>
            </w:r>
          </w:p>
          <w:p w:rsidR="0063672F" w:rsidRDefault="0063672F" w:rsidP="0052608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information on the Tennis Court Surface damage.</w:t>
            </w:r>
          </w:p>
          <w:p w:rsidR="00207F28" w:rsidRPr="002A053C" w:rsidRDefault="00207F28" w:rsidP="0033318A">
            <w:pPr>
              <w:pStyle w:val="ListParagraph"/>
              <w:rPr>
                <w:sz w:val="20"/>
              </w:rPr>
            </w:pPr>
          </w:p>
        </w:tc>
      </w:tr>
      <w:tr w:rsidR="003D29E7" w:rsidRPr="00567A58" w:rsidTr="006015E0">
        <w:tc>
          <w:tcPr>
            <w:tcW w:w="1296" w:type="dxa"/>
          </w:tcPr>
          <w:p w:rsidR="003D29E7" w:rsidRPr="00FD5178" w:rsidRDefault="003D29E7" w:rsidP="007866FA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9302" w:type="dxa"/>
            <w:shd w:val="clear" w:color="auto" w:fill="auto"/>
          </w:tcPr>
          <w:p w:rsidR="00AB0ECB" w:rsidRDefault="003D29E7" w:rsidP="00AB0ECB">
            <w:pPr>
              <w:autoSpaceDE w:val="0"/>
              <w:autoSpaceDN w:val="0"/>
              <w:adjustRightInd w:val="0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Public Seating</w:t>
            </w:r>
            <w:r w:rsidR="00AB0ECB">
              <w:rPr>
                <w:sz w:val="20"/>
              </w:rPr>
              <w:t>:</w:t>
            </w:r>
          </w:p>
          <w:p w:rsidR="00AB0ECB" w:rsidRDefault="00AB0ECB" w:rsidP="0052608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To receive an update on the</w:t>
            </w:r>
            <w:r w:rsidR="00BC4355">
              <w:rPr>
                <w:sz w:val="20"/>
              </w:rPr>
              <w:t xml:space="preserve"> replacement Derek Russell bench</w:t>
            </w:r>
            <w:r w:rsidR="00DB3AA6">
              <w:rPr>
                <w:sz w:val="20"/>
              </w:rPr>
              <w:t>.</w:t>
            </w:r>
            <w:r w:rsidR="00BC4355">
              <w:rPr>
                <w:sz w:val="20"/>
              </w:rPr>
              <w:t xml:space="preserve"> </w:t>
            </w:r>
          </w:p>
          <w:p w:rsidR="00AB0ECB" w:rsidRDefault="00AB0ECB" w:rsidP="0052608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To receive an update on the</w:t>
            </w:r>
            <w:r w:rsidR="00DB3AA6">
              <w:rPr>
                <w:sz w:val="20"/>
              </w:rPr>
              <w:t xml:space="preserve"> repairs to the ‘</w:t>
            </w:r>
            <w:r w:rsidR="00BC4355">
              <w:rPr>
                <w:sz w:val="20"/>
              </w:rPr>
              <w:t>Happy to Chat’ bench</w:t>
            </w:r>
            <w:r w:rsidR="00DB3AA6">
              <w:rPr>
                <w:sz w:val="20"/>
              </w:rPr>
              <w:t>.</w:t>
            </w:r>
          </w:p>
          <w:p w:rsidR="00AB0ECB" w:rsidRPr="00BC4355" w:rsidRDefault="00DB3AA6" w:rsidP="0052608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receive an </w:t>
            </w:r>
            <w:r w:rsidR="00BC4355">
              <w:rPr>
                <w:color w:val="000000"/>
                <w:sz w:val="20"/>
                <w:szCs w:val="20"/>
              </w:rPr>
              <w:t xml:space="preserve">update on the </w:t>
            </w:r>
            <w:r>
              <w:rPr>
                <w:color w:val="000000"/>
                <w:sz w:val="20"/>
                <w:szCs w:val="20"/>
              </w:rPr>
              <w:t xml:space="preserve">Bespoke bench at </w:t>
            </w:r>
            <w:r w:rsidR="00BC4355" w:rsidRPr="00BC4355">
              <w:rPr>
                <w:color w:val="000000"/>
                <w:sz w:val="20"/>
                <w:szCs w:val="20"/>
              </w:rPr>
              <w:t>Sea Road Toilets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D014C" w:rsidRPr="00643C41" w:rsidRDefault="004D014C" w:rsidP="00643C4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D5178" w:rsidRPr="00567A58" w:rsidTr="006015E0">
        <w:tc>
          <w:tcPr>
            <w:tcW w:w="1296" w:type="dxa"/>
          </w:tcPr>
          <w:p w:rsidR="00FD5178" w:rsidRPr="00F21BAA" w:rsidRDefault="00FD5178" w:rsidP="0047759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302" w:type="dxa"/>
            <w:shd w:val="clear" w:color="auto" w:fill="auto"/>
          </w:tcPr>
          <w:p w:rsidR="00FD5178" w:rsidRPr="0048358F" w:rsidRDefault="0048358F" w:rsidP="00643C41">
            <w:pPr>
              <w:autoSpaceDE w:val="0"/>
              <w:autoSpaceDN w:val="0"/>
              <w:adjustRightInd w:val="0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A</w:t>
            </w:r>
            <w:r w:rsidRPr="0048358F">
              <w:rPr>
                <w:sz w:val="20"/>
              </w:rPr>
              <w:t>llotment plots at Roundstone Lane</w:t>
            </w:r>
            <w:r>
              <w:rPr>
                <w:sz w:val="20"/>
              </w:rPr>
              <w:t>:</w:t>
            </w:r>
          </w:p>
          <w:p w:rsidR="00643C41" w:rsidRPr="00643C41" w:rsidRDefault="0048358F" w:rsidP="00643C4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color w:val="808080" w:themeColor="background1" w:themeShade="80"/>
                <w:sz w:val="28"/>
                <w:szCs w:val="28"/>
              </w:rPr>
            </w:pPr>
            <w:r w:rsidRPr="00643C41">
              <w:rPr>
                <w:sz w:val="20"/>
              </w:rPr>
              <w:t>To receive information</w:t>
            </w:r>
            <w:r w:rsidR="00DB3AA6" w:rsidRPr="00643C41">
              <w:rPr>
                <w:sz w:val="20"/>
              </w:rPr>
              <w:t xml:space="preserve"> and consider an offer</w:t>
            </w:r>
            <w:r w:rsidRPr="00643C41">
              <w:rPr>
                <w:sz w:val="20"/>
              </w:rPr>
              <w:t xml:space="preserve"> from </w:t>
            </w:r>
            <w:r w:rsidR="00DB3AA6" w:rsidRPr="00643C41">
              <w:rPr>
                <w:sz w:val="20"/>
              </w:rPr>
              <w:t xml:space="preserve">ADC of leasing five </w:t>
            </w:r>
            <w:r w:rsidRPr="00643C41">
              <w:rPr>
                <w:sz w:val="20"/>
              </w:rPr>
              <w:t>allotment plots at Roundstone Lane.</w:t>
            </w:r>
          </w:p>
          <w:p w:rsidR="00643C41" w:rsidRPr="00643C41" w:rsidRDefault="00643C41" w:rsidP="00643C41">
            <w:pPr>
              <w:pStyle w:val="ListParagraph"/>
              <w:autoSpaceDE w:val="0"/>
              <w:autoSpaceDN w:val="0"/>
              <w:adjustRightInd w:val="0"/>
              <w:contextualSpacing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D5178" w:rsidRPr="00567A58" w:rsidTr="006015E0">
        <w:tc>
          <w:tcPr>
            <w:tcW w:w="1296" w:type="dxa"/>
          </w:tcPr>
          <w:p w:rsidR="00FD5178" w:rsidRPr="00643C41" w:rsidRDefault="00FD5178" w:rsidP="00643C41">
            <w:pPr>
              <w:pStyle w:val="ListParagraph"/>
              <w:numPr>
                <w:ilvl w:val="0"/>
                <w:numId w:val="17"/>
              </w:numPr>
              <w:spacing w:after="120"/>
              <w:rPr>
                <w:sz w:val="20"/>
              </w:rPr>
            </w:pPr>
          </w:p>
        </w:tc>
        <w:tc>
          <w:tcPr>
            <w:tcW w:w="9302" w:type="dxa"/>
          </w:tcPr>
          <w:p w:rsidR="00FD5178" w:rsidRPr="00643C41" w:rsidRDefault="00FD5178" w:rsidP="00FD5178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  <w:r w:rsidRPr="00643C41">
              <w:rPr>
                <w:b w:val="0"/>
                <w:spacing w:val="-3"/>
                <w:sz w:val="20"/>
              </w:rPr>
              <w:t>Budgets:</w:t>
            </w:r>
          </w:p>
          <w:p w:rsidR="00643C41" w:rsidRPr="00643C41" w:rsidRDefault="00643C41" w:rsidP="00643C41">
            <w:pPr>
              <w:pStyle w:val="BodyTextIndent3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643C41">
              <w:rPr>
                <w:b w:val="0"/>
                <w:spacing w:val="-3"/>
                <w:sz w:val="20"/>
              </w:rPr>
              <w:t>To note the 2020/21 Income and Expenditure for the Amenities Committee and the Warren Recreation Ground Trust to date.</w:t>
            </w:r>
          </w:p>
          <w:p w:rsidR="00643C41" w:rsidRPr="00643C41" w:rsidRDefault="00643C41" w:rsidP="00643C41">
            <w:pPr>
              <w:pStyle w:val="BodyTextIndent3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643C41">
              <w:rPr>
                <w:b w:val="0"/>
                <w:spacing w:val="-3"/>
                <w:sz w:val="20"/>
              </w:rPr>
              <w:t xml:space="preserve">To note </w:t>
            </w:r>
            <w:r w:rsidRPr="00643C41">
              <w:rPr>
                <w:b w:val="0"/>
                <w:sz w:val="20"/>
              </w:rPr>
              <w:t>the Final Draft Working Budget for the financial year 2021/22.</w:t>
            </w:r>
          </w:p>
          <w:p w:rsidR="00FD5178" w:rsidRPr="00643C41" w:rsidRDefault="00FD5178" w:rsidP="00643C41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</w:tc>
      </w:tr>
      <w:tr w:rsidR="00FD5178" w:rsidRPr="00567A58" w:rsidTr="006015E0">
        <w:tc>
          <w:tcPr>
            <w:tcW w:w="1296" w:type="dxa"/>
          </w:tcPr>
          <w:p w:rsidR="00FD5178" w:rsidRPr="007934CD" w:rsidRDefault="00FD5178" w:rsidP="00643C41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9302" w:type="dxa"/>
          </w:tcPr>
          <w:p w:rsidR="00FD5178" w:rsidRDefault="00FD5178" w:rsidP="00643C41">
            <w:pPr>
              <w:pStyle w:val="BodyTextIndent2"/>
              <w:spacing w:after="0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Correspondence:</w:t>
            </w:r>
          </w:p>
          <w:p w:rsidR="00FD5178" w:rsidRPr="00CE6BC2" w:rsidRDefault="00FD5178" w:rsidP="00643C41">
            <w:pPr>
              <w:pStyle w:val="BodyTextIndent3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>
              <w:rPr>
                <w:b w:val="0"/>
                <w:spacing w:val="-3"/>
                <w:sz w:val="20"/>
              </w:rPr>
              <w:t xml:space="preserve">To note any correspondence received relevant to the Amenities Committee, not covered elsewhere on this Agenda. </w:t>
            </w:r>
          </w:p>
          <w:p w:rsidR="00FD5178" w:rsidRPr="003D3334" w:rsidRDefault="00FD5178" w:rsidP="00643C41">
            <w:pPr>
              <w:pStyle w:val="BodyTextIndent2"/>
              <w:spacing w:after="0"/>
              <w:ind w:firstLine="0"/>
              <w:rPr>
                <w:bCs/>
                <w:sz w:val="20"/>
                <w:lang w:val="en-US"/>
              </w:rPr>
            </w:pPr>
          </w:p>
        </w:tc>
      </w:tr>
      <w:tr w:rsidR="00FD5178" w:rsidRPr="00567A58" w:rsidTr="006015E0">
        <w:tc>
          <w:tcPr>
            <w:tcW w:w="1296" w:type="dxa"/>
          </w:tcPr>
          <w:p w:rsidR="00FD5178" w:rsidRPr="007934CD" w:rsidRDefault="00FD5178" w:rsidP="00643C41">
            <w:pPr>
              <w:pStyle w:val="ListParagraph"/>
              <w:numPr>
                <w:ilvl w:val="0"/>
                <w:numId w:val="17"/>
              </w:numPr>
              <w:spacing w:after="120"/>
              <w:rPr>
                <w:sz w:val="20"/>
              </w:rPr>
            </w:pPr>
          </w:p>
        </w:tc>
        <w:tc>
          <w:tcPr>
            <w:tcW w:w="9302" w:type="dxa"/>
          </w:tcPr>
          <w:p w:rsidR="00FD5178" w:rsidRDefault="00FD5178" w:rsidP="00FD5178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  <w:r>
              <w:rPr>
                <w:b w:val="0"/>
                <w:spacing w:val="-3"/>
                <w:sz w:val="20"/>
              </w:rPr>
              <w:t xml:space="preserve">Urgent matters </w:t>
            </w:r>
            <w:r>
              <w:rPr>
                <w:b w:val="0"/>
                <w:spacing w:val="-3"/>
                <w:sz w:val="20"/>
                <w:u w:val="single"/>
              </w:rPr>
              <w:t>for information only</w:t>
            </w:r>
            <w:r>
              <w:rPr>
                <w:b w:val="0"/>
                <w:spacing w:val="-3"/>
                <w:sz w:val="20"/>
              </w:rPr>
              <w:t>.</w:t>
            </w:r>
          </w:p>
          <w:p w:rsidR="00153CBB" w:rsidRDefault="00153CBB" w:rsidP="00FD5178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  <w:p w:rsidR="00153CBB" w:rsidRPr="003D3334" w:rsidRDefault="00153CBB" w:rsidP="00FD5178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</w:tc>
      </w:tr>
      <w:tr w:rsidR="00FD5178" w:rsidRPr="00567A58" w:rsidTr="006015E0">
        <w:tc>
          <w:tcPr>
            <w:tcW w:w="1296" w:type="dxa"/>
          </w:tcPr>
          <w:p w:rsidR="00FD5178" w:rsidRPr="002965B8" w:rsidRDefault="00FD5178" w:rsidP="00643C41">
            <w:pPr>
              <w:numPr>
                <w:ilvl w:val="0"/>
                <w:numId w:val="17"/>
              </w:numPr>
              <w:spacing w:after="120"/>
              <w:rPr>
                <w:sz w:val="20"/>
              </w:rPr>
            </w:pPr>
          </w:p>
        </w:tc>
        <w:tc>
          <w:tcPr>
            <w:tcW w:w="9302" w:type="dxa"/>
          </w:tcPr>
          <w:p w:rsidR="00FD5178" w:rsidRDefault="00FD5178" w:rsidP="00FD5178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  <w:r w:rsidRPr="00356D34">
              <w:rPr>
                <w:b w:val="0"/>
                <w:spacing w:val="-3"/>
                <w:sz w:val="20"/>
              </w:rPr>
              <w:t xml:space="preserve">New items to be referred to the next </w:t>
            </w:r>
            <w:r w:rsidRPr="00F546A9">
              <w:rPr>
                <w:b w:val="0"/>
                <w:spacing w:val="-3"/>
                <w:sz w:val="20"/>
              </w:rPr>
              <w:t>meeting</w:t>
            </w:r>
          </w:p>
          <w:p w:rsidR="00FD5178" w:rsidRDefault="00FD5178" w:rsidP="00FD5178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</w:tc>
      </w:tr>
      <w:tr w:rsidR="00FD5178" w:rsidRPr="00567A58" w:rsidTr="006015E0">
        <w:tc>
          <w:tcPr>
            <w:tcW w:w="1296" w:type="dxa"/>
          </w:tcPr>
          <w:p w:rsidR="00FD5178" w:rsidRPr="00356D34" w:rsidRDefault="00FD5178" w:rsidP="00FD5178">
            <w:pPr>
              <w:spacing w:after="120"/>
              <w:rPr>
                <w:sz w:val="20"/>
              </w:rPr>
            </w:pPr>
          </w:p>
        </w:tc>
        <w:tc>
          <w:tcPr>
            <w:tcW w:w="9302" w:type="dxa"/>
          </w:tcPr>
          <w:p w:rsidR="00FD5178" w:rsidRPr="003A3A9D" w:rsidRDefault="00FD5178" w:rsidP="00FD5178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</w:tc>
      </w:tr>
    </w:tbl>
    <w:p w:rsidR="009A46DE" w:rsidRDefault="003D3334" w:rsidP="003D3334">
      <w:pPr>
        <w:ind w:right="282"/>
        <w:rPr>
          <w:b/>
          <w:i/>
        </w:rPr>
      </w:pPr>
      <w:r>
        <w:rPr>
          <w:b/>
          <w:i/>
        </w:rPr>
        <w:t xml:space="preserve"> </w:t>
      </w:r>
      <w:r w:rsidR="00CC27AC">
        <w:rPr>
          <w:b/>
          <w:i/>
        </w:rPr>
        <w:t xml:space="preserve">This </w:t>
      </w:r>
      <w:r w:rsidR="00A15180">
        <w:rPr>
          <w:b/>
          <w:i/>
        </w:rPr>
        <w:t>meeting is open to the public</w:t>
      </w:r>
      <w:r w:rsidR="00CC27AC">
        <w:rPr>
          <w:b/>
          <w:i/>
        </w:rPr>
        <w:t xml:space="preserve">. </w:t>
      </w:r>
      <w:r w:rsidR="00CC27AC" w:rsidRPr="000A4C7A">
        <w:rPr>
          <w:b/>
          <w:i/>
        </w:rPr>
        <w:t xml:space="preserve">Where possible, members of the public </w:t>
      </w:r>
      <w:r w:rsidR="00CC27AC">
        <w:rPr>
          <w:b/>
          <w:i/>
        </w:rPr>
        <w:t>are</w:t>
      </w:r>
      <w:r w:rsidR="000B6512">
        <w:rPr>
          <w:b/>
          <w:i/>
        </w:rPr>
        <w:t xml:space="preserve"> asked</w:t>
      </w:r>
      <w:r w:rsidR="00CC27AC">
        <w:rPr>
          <w:b/>
          <w:i/>
        </w:rPr>
        <w:t xml:space="preserve"> to</w:t>
      </w:r>
      <w:r w:rsidR="00CC27AC" w:rsidRPr="000A4C7A">
        <w:rPr>
          <w:b/>
          <w:i/>
        </w:rPr>
        <w:t xml:space="preserve"> be present five minutes before the start of the meeting.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C747A" w:rsidRPr="00647467">
        <w:tc>
          <w:tcPr>
            <w:tcW w:w="9464" w:type="dxa"/>
          </w:tcPr>
          <w:p w:rsidR="00F77778" w:rsidRDefault="00F77778" w:rsidP="00F77778">
            <w:pPr>
              <w:pStyle w:val="Header"/>
              <w:spacing w:after="0"/>
              <w:jc w:val="center"/>
              <w:rPr>
                <w:szCs w:val="24"/>
                <w:lang w:val="en-GB"/>
              </w:rPr>
            </w:pPr>
          </w:p>
          <w:p w:rsidR="003C747A" w:rsidRPr="00CF7028" w:rsidRDefault="003C747A" w:rsidP="003927DA">
            <w:pPr>
              <w:pStyle w:val="Header"/>
              <w:jc w:val="center"/>
              <w:rPr>
                <w:szCs w:val="24"/>
                <w:lang w:val="en-GB"/>
              </w:rPr>
            </w:pPr>
            <w:r w:rsidRPr="00CF7028">
              <w:rPr>
                <w:szCs w:val="24"/>
                <w:lang w:val="en-GB"/>
              </w:rPr>
              <w:t xml:space="preserve">Council </w:t>
            </w:r>
            <w:r w:rsidR="00862846" w:rsidRPr="00CF7028">
              <w:rPr>
                <w:szCs w:val="24"/>
                <w:lang w:val="en-GB"/>
              </w:rPr>
              <w:t>Office</w:t>
            </w:r>
            <w:r w:rsidRPr="00CF7028">
              <w:rPr>
                <w:szCs w:val="24"/>
                <w:lang w:val="en-GB"/>
              </w:rPr>
              <w:t xml:space="preserve">, </w:t>
            </w:r>
            <w:r w:rsidR="00862846" w:rsidRPr="00CF7028">
              <w:rPr>
                <w:szCs w:val="24"/>
                <w:lang w:val="en-GB"/>
              </w:rPr>
              <w:t xml:space="preserve">122 </w:t>
            </w:r>
            <w:r w:rsidRPr="00CF7028">
              <w:rPr>
                <w:szCs w:val="24"/>
                <w:lang w:val="en-GB"/>
              </w:rPr>
              <w:t>Sea Road, East Preston, West Sussex. BN16 1</w:t>
            </w:r>
            <w:r w:rsidR="00862846" w:rsidRPr="00CF7028">
              <w:rPr>
                <w:szCs w:val="24"/>
                <w:lang w:val="en-GB"/>
              </w:rPr>
              <w:t>NN</w:t>
            </w:r>
          </w:p>
          <w:p w:rsidR="003C747A" w:rsidRPr="00647467" w:rsidRDefault="004269C5" w:rsidP="004269C5">
            <w:pPr>
              <w:tabs>
                <w:tab w:val="left" w:pos="8550"/>
                <w:tab w:val="left" w:pos="9360"/>
              </w:tabs>
              <w:rPr>
                <w:szCs w:val="24"/>
              </w:rPr>
            </w:pPr>
            <w:r>
              <w:rPr>
                <w:szCs w:val="24"/>
              </w:rPr>
              <w:t xml:space="preserve">Tel: </w:t>
            </w:r>
            <w:r w:rsidR="003C747A" w:rsidRPr="00647467">
              <w:rPr>
                <w:szCs w:val="24"/>
              </w:rPr>
              <w:t xml:space="preserve">01903 770050              Email: </w:t>
            </w:r>
            <w:r w:rsidRPr="006F30B5">
              <w:t>eastpreston-pc.gov.uk</w:t>
            </w:r>
            <w:r w:rsidRPr="001C03F7">
              <w:t xml:space="preserve">         </w:t>
            </w:r>
            <w:r>
              <w:t>clerk@eastpreston-pc.gov.uk</w:t>
            </w:r>
          </w:p>
        </w:tc>
      </w:tr>
    </w:tbl>
    <w:p w:rsidR="003F414F" w:rsidRPr="00C93B1B" w:rsidRDefault="003F414F" w:rsidP="005673B2">
      <w:pPr>
        <w:spacing w:after="0"/>
        <w:rPr>
          <w:rFonts w:ascii="Trebuchet MS" w:hAnsi="Trebuchet MS"/>
          <w:szCs w:val="24"/>
        </w:rPr>
      </w:pPr>
    </w:p>
    <w:sectPr w:rsidR="003F414F" w:rsidRPr="00C93B1B" w:rsidSect="00333FA2">
      <w:footerReference w:type="default" r:id="rId9"/>
      <w:headerReference w:type="first" r:id="rId10"/>
      <w:footerReference w:type="first" r:id="rId11"/>
      <w:pgSz w:w="11906" w:h="16838" w:code="9"/>
      <w:pgMar w:top="567" w:right="567" w:bottom="680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DA" w:rsidRDefault="006C38DA">
      <w:r>
        <w:separator/>
      </w:r>
    </w:p>
  </w:endnote>
  <w:endnote w:type="continuationSeparator" w:id="0">
    <w:p w:rsidR="006C38DA" w:rsidRDefault="006C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DA" w:rsidRDefault="006C38DA">
    <w:pPr>
      <w:pStyle w:val="Footer"/>
    </w:pPr>
    <w:r>
      <w:rPr>
        <w:noProof/>
        <w:lang w:eastAsia="en-GB"/>
      </w:rPr>
      <w:drawing>
        <wp:inline distT="0" distB="0" distL="0" distR="0">
          <wp:extent cx="6842760" cy="330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DA" w:rsidRDefault="006C38DA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6162040" cy="309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DA" w:rsidRDefault="006C38DA">
      <w:r>
        <w:separator/>
      </w:r>
    </w:p>
  </w:footnote>
  <w:footnote w:type="continuationSeparator" w:id="0">
    <w:p w:rsidR="006C38DA" w:rsidRDefault="006C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DA" w:rsidRDefault="006C38DA" w:rsidP="007E2B66">
    <w:pPr>
      <w:pStyle w:val="Header"/>
      <w:tabs>
        <w:tab w:val="left" w:pos="1418"/>
      </w:tabs>
      <w:jc w:val="center"/>
    </w:pPr>
    <w:r>
      <w:rPr>
        <w:noProof/>
        <w:lang w:val="en-GB" w:eastAsia="en-GB"/>
      </w:rPr>
      <w:drawing>
        <wp:inline distT="0" distB="0" distL="0" distR="0">
          <wp:extent cx="6827520" cy="14833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52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298"/>
    <w:multiLevelType w:val="hybridMultilevel"/>
    <w:tmpl w:val="77E04D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273D"/>
    <w:multiLevelType w:val="hybridMultilevel"/>
    <w:tmpl w:val="A4AC02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74EF"/>
    <w:multiLevelType w:val="hybridMultilevel"/>
    <w:tmpl w:val="3BEC4C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1D2A"/>
    <w:multiLevelType w:val="hybridMultilevel"/>
    <w:tmpl w:val="17E290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22E"/>
    <w:multiLevelType w:val="hybridMultilevel"/>
    <w:tmpl w:val="27707004"/>
    <w:lvl w:ilvl="0" w:tplc="CADE4B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61F38"/>
    <w:multiLevelType w:val="hybridMultilevel"/>
    <w:tmpl w:val="636A36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12436"/>
    <w:multiLevelType w:val="hybridMultilevel"/>
    <w:tmpl w:val="3FA652EC"/>
    <w:lvl w:ilvl="0" w:tplc="BDC264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EF7"/>
    <w:multiLevelType w:val="hybridMultilevel"/>
    <w:tmpl w:val="9A74C9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918F7"/>
    <w:multiLevelType w:val="hybridMultilevel"/>
    <w:tmpl w:val="CC70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93ABC"/>
    <w:multiLevelType w:val="hybridMultilevel"/>
    <w:tmpl w:val="6E4265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63A07"/>
    <w:multiLevelType w:val="hybridMultilevel"/>
    <w:tmpl w:val="F37443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F6A13"/>
    <w:multiLevelType w:val="hybridMultilevel"/>
    <w:tmpl w:val="DD42DD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3254C"/>
    <w:multiLevelType w:val="hybridMultilevel"/>
    <w:tmpl w:val="3C7A9E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A0864"/>
    <w:multiLevelType w:val="hybridMultilevel"/>
    <w:tmpl w:val="EF44CD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71994"/>
    <w:multiLevelType w:val="hybridMultilevel"/>
    <w:tmpl w:val="44888CDA"/>
    <w:lvl w:ilvl="0" w:tplc="7F1CCBF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9DE05E2"/>
    <w:multiLevelType w:val="hybridMultilevel"/>
    <w:tmpl w:val="0F5C86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94255"/>
    <w:multiLevelType w:val="hybridMultilevel"/>
    <w:tmpl w:val="97F4F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6"/>
  </w:num>
  <w:num w:numId="10">
    <w:abstractNumId w:val="0"/>
  </w:num>
  <w:num w:numId="11">
    <w:abstractNumId w:val="9"/>
  </w:num>
  <w:num w:numId="12">
    <w:abstractNumId w:val="10"/>
  </w:num>
  <w:num w:numId="13">
    <w:abstractNumId w:val="4"/>
  </w:num>
  <w:num w:numId="14">
    <w:abstractNumId w:val="15"/>
  </w:num>
  <w:num w:numId="15">
    <w:abstractNumId w:val="13"/>
  </w:num>
  <w:num w:numId="16">
    <w:abstractNumId w:val="14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93"/>
    <w:rsid w:val="00005C70"/>
    <w:rsid w:val="00014FFC"/>
    <w:rsid w:val="000204F4"/>
    <w:rsid w:val="00020899"/>
    <w:rsid w:val="00021F7E"/>
    <w:rsid w:val="00022809"/>
    <w:rsid w:val="00023EC7"/>
    <w:rsid w:val="000240EA"/>
    <w:rsid w:val="00030A81"/>
    <w:rsid w:val="00031052"/>
    <w:rsid w:val="000352EA"/>
    <w:rsid w:val="00045192"/>
    <w:rsid w:val="00045B80"/>
    <w:rsid w:val="0004711A"/>
    <w:rsid w:val="00052B2E"/>
    <w:rsid w:val="00054830"/>
    <w:rsid w:val="00054BDD"/>
    <w:rsid w:val="000611D0"/>
    <w:rsid w:val="000665F1"/>
    <w:rsid w:val="00070B93"/>
    <w:rsid w:val="000749FE"/>
    <w:rsid w:val="00075B5F"/>
    <w:rsid w:val="00076E28"/>
    <w:rsid w:val="0007700C"/>
    <w:rsid w:val="00080E7E"/>
    <w:rsid w:val="00082B6F"/>
    <w:rsid w:val="00083465"/>
    <w:rsid w:val="0009226D"/>
    <w:rsid w:val="0009353F"/>
    <w:rsid w:val="000939AD"/>
    <w:rsid w:val="000A29DF"/>
    <w:rsid w:val="000A4D68"/>
    <w:rsid w:val="000A5348"/>
    <w:rsid w:val="000A7426"/>
    <w:rsid w:val="000A77BA"/>
    <w:rsid w:val="000A7D19"/>
    <w:rsid w:val="000B0D5D"/>
    <w:rsid w:val="000B2D0E"/>
    <w:rsid w:val="000B6512"/>
    <w:rsid w:val="000B6844"/>
    <w:rsid w:val="000B7C90"/>
    <w:rsid w:val="000C1D3B"/>
    <w:rsid w:val="000C24B1"/>
    <w:rsid w:val="000C2A8C"/>
    <w:rsid w:val="000C3CE3"/>
    <w:rsid w:val="000C3E2A"/>
    <w:rsid w:val="000C64B7"/>
    <w:rsid w:val="000D4BA2"/>
    <w:rsid w:val="000D7538"/>
    <w:rsid w:val="000E2C6D"/>
    <w:rsid w:val="000E5F8D"/>
    <w:rsid w:val="000E6CC5"/>
    <w:rsid w:val="000E7C76"/>
    <w:rsid w:val="000F3E45"/>
    <w:rsid w:val="000F4207"/>
    <w:rsid w:val="000F5B8E"/>
    <w:rsid w:val="000F71EC"/>
    <w:rsid w:val="00100C77"/>
    <w:rsid w:val="001017A3"/>
    <w:rsid w:val="00101DE9"/>
    <w:rsid w:val="0010280A"/>
    <w:rsid w:val="00104566"/>
    <w:rsid w:val="001057F0"/>
    <w:rsid w:val="001130F4"/>
    <w:rsid w:val="00114CC9"/>
    <w:rsid w:val="001208DE"/>
    <w:rsid w:val="00120A22"/>
    <w:rsid w:val="0012473E"/>
    <w:rsid w:val="00131904"/>
    <w:rsid w:val="001319B7"/>
    <w:rsid w:val="00133AA6"/>
    <w:rsid w:val="0013620B"/>
    <w:rsid w:val="00137217"/>
    <w:rsid w:val="001376F7"/>
    <w:rsid w:val="001377FF"/>
    <w:rsid w:val="00142F3F"/>
    <w:rsid w:val="001520EC"/>
    <w:rsid w:val="00153CBB"/>
    <w:rsid w:val="00154EED"/>
    <w:rsid w:val="001606B8"/>
    <w:rsid w:val="001644E0"/>
    <w:rsid w:val="001666CB"/>
    <w:rsid w:val="00172F2E"/>
    <w:rsid w:val="0017412C"/>
    <w:rsid w:val="001769F4"/>
    <w:rsid w:val="001769F6"/>
    <w:rsid w:val="00182810"/>
    <w:rsid w:val="00183559"/>
    <w:rsid w:val="00183978"/>
    <w:rsid w:val="00184371"/>
    <w:rsid w:val="00185BDE"/>
    <w:rsid w:val="001902FF"/>
    <w:rsid w:val="00190F89"/>
    <w:rsid w:val="00196384"/>
    <w:rsid w:val="001A043A"/>
    <w:rsid w:val="001A0B47"/>
    <w:rsid w:val="001A2CBD"/>
    <w:rsid w:val="001A2D88"/>
    <w:rsid w:val="001A3017"/>
    <w:rsid w:val="001A35FB"/>
    <w:rsid w:val="001A5479"/>
    <w:rsid w:val="001B146B"/>
    <w:rsid w:val="001B1F28"/>
    <w:rsid w:val="001B5631"/>
    <w:rsid w:val="001B61CC"/>
    <w:rsid w:val="001B7AE0"/>
    <w:rsid w:val="001C006D"/>
    <w:rsid w:val="001C104A"/>
    <w:rsid w:val="001C28CF"/>
    <w:rsid w:val="001C2E15"/>
    <w:rsid w:val="001C5D79"/>
    <w:rsid w:val="001C7513"/>
    <w:rsid w:val="001D0379"/>
    <w:rsid w:val="001D15A0"/>
    <w:rsid w:val="001D1D5F"/>
    <w:rsid w:val="001D35EC"/>
    <w:rsid w:val="001D3A81"/>
    <w:rsid w:val="001D589B"/>
    <w:rsid w:val="001E4AB6"/>
    <w:rsid w:val="001F0AFB"/>
    <w:rsid w:val="001F1F61"/>
    <w:rsid w:val="001F623C"/>
    <w:rsid w:val="00202FC0"/>
    <w:rsid w:val="0020690A"/>
    <w:rsid w:val="00207F28"/>
    <w:rsid w:val="00210723"/>
    <w:rsid w:val="002126DC"/>
    <w:rsid w:val="00215BDF"/>
    <w:rsid w:val="00216464"/>
    <w:rsid w:val="0021777E"/>
    <w:rsid w:val="00220627"/>
    <w:rsid w:val="00220C19"/>
    <w:rsid w:val="0022113B"/>
    <w:rsid w:val="002215CF"/>
    <w:rsid w:val="00222DB6"/>
    <w:rsid w:val="0022327D"/>
    <w:rsid w:val="00223ABC"/>
    <w:rsid w:val="0022540E"/>
    <w:rsid w:val="00230341"/>
    <w:rsid w:val="002330FA"/>
    <w:rsid w:val="00233226"/>
    <w:rsid w:val="002334DF"/>
    <w:rsid w:val="00236132"/>
    <w:rsid w:val="00237319"/>
    <w:rsid w:val="0023734A"/>
    <w:rsid w:val="00237E47"/>
    <w:rsid w:val="0024022F"/>
    <w:rsid w:val="00244A7B"/>
    <w:rsid w:val="00246B26"/>
    <w:rsid w:val="00246E59"/>
    <w:rsid w:val="00247105"/>
    <w:rsid w:val="00247490"/>
    <w:rsid w:val="00247D9B"/>
    <w:rsid w:val="00247DC1"/>
    <w:rsid w:val="00251617"/>
    <w:rsid w:val="00253743"/>
    <w:rsid w:val="00257C8F"/>
    <w:rsid w:val="002607D3"/>
    <w:rsid w:val="00261785"/>
    <w:rsid w:val="0026183E"/>
    <w:rsid w:val="00263C17"/>
    <w:rsid w:val="00264803"/>
    <w:rsid w:val="00265ED4"/>
    <w:rsid w:val="00267181"/>
    <w:rsid w:val="00267D84"/>
    <w:rsid w:val="00276621"/>
    <w:rsid w:val="00276BF3"/>
    <w:rsid w:val="0028269D"/>
    <w:rsid w:val="002834C6"/>
    <w:rsid w:val="00283AD0"/>
    <w:rsid w:val="00284BE8"/>
    <w:rsid w:val="0028555C"/>
    <w:rsid w:val="00285BDA"/>
    <w:rsid w:val="0028677E"/>
    <w:rsid w:val="002902D6"/>
    <w:rsid w:val="002932A3"/>
    <w:rsid w:val="00295602"/>
    <w:rsid w:val="002965B8"/>
    <w:rsid w:val="002A053C"/>
    <w:rsid w:val="002A2184"/>
    <w:rsid w:val="002A2888"/>
    <w:rsid w:val="002A6386"/>
    <w:rsid w:val="002A639A"/>
    <w:rsid w:val="002A669B"/>
    <w:rsid w:val="002A6F7C"/>
    <w:rsid w:val="002A7D47"/>
    <w:rsid w:val="002B5A26"/>
    <w:rsid w:val="002C08DC"/>
    <w:rsid w:val="002C0D5E"/>
    <w:rsid w:val="002C1C7C"/>
    <w:rsid w:val="002C2B5D"/>
    <w:rsid w:val="002C35F8"/>
    <w:rsid w:val="002C5224"/>
    <w:rsid w:val="002C6017"/>
    <w:rsid w:val="002D2B91"/>
    <w:rsid w:val="002D3896"/>
    <w:rsid w:val="002E10CA"/>
    <w:rsid w:val="002E1A19"/>
    <w:rsid w:val="002E2C73"/>
    <w:rsid w:val="002E40F3"/>
    <w:rsid w:val="002E5C11"/>
    <w:rsid w:val="002E6030"/>
    <w:rsid w:val="002E6387"/>
    <w:rsid w:val="002E7264"/>
    <w:rsid w:val="002F0570"/>
    <w:rsid w:val="002F2560"/>
    <w:rsid w:val="002F2E07"/>
    <w:rsid w:val="002F3BEA"/>
    <w:rsid w:val="00301B77"/>
    <w:rsid w:val="00301B7F"/>
    <w:rsid w:val="00301B97"/>
    <w:rsid w:val="003027BC"/>
    <w:rsid w:val="0030465C"/>
    <w:rsid w:val="0030526A"/>
    <w:rsid w:val="00305EFC"/>
    <w:rsid w:val="003068C6"/>
    <w:rsid w:val="00311847"/>
    <w:rsid w:val="003123AE"/>
    <w:rsid w:val="003143E3"/>
    <w:rsid w:val="00315B18"/>
    <w:rsid w:val="00322A09"/>
    <w:rsid w:val="003230D3"/>
    <w:rsid w:val="003254E8"/>
    <w:rsid w:val="00325CC3"/>
    <w:rsid w:val="00327905"/>
    <w:rsid w:val="00330706"/>
    <w:rsid w:val="00330AFF"/>
    <w:rsid w:val="0033318A"/>
    <w:rsid w:val="00333C57"/>
    <w:rsid w:val="00333FA2"/>
    <w:rsid w:val="00334473"/>
    <w:rsid w:val="0034102E"/>
    <w:rsid w:val="003430FD"/>
    <w:rsid w:val="0034424C"/>
    <w:rsid w:val="00344ECC"/>
    <w:rsid w:val="003465E5"/>
    <w:rsid w:val="00350A95"/>
    <w:rsid w:val="00351463"/>
    <w:rsid w:val="00352007"/>
    <w:rsid w:val="003555E2"/>
    <w:rsid w:val="003557C0"/>
    <w:rsid w:val="00356D34"/>
    <w:rsid w:val="003624FD"/>
    <w:rsid w:val="00362980"/>
    <w:rsid w:val="00363550"/>
    <w:rsid w:val="003638D5"/>
    <w:rsid w:val="00365C15"/>
    <w:rsid w:val="00367F16"/>
    <w:rsid w:val="00370919"/>
    <w:rsid w:val="0037305E"/>
    <w:rsid w:val="00373A72"/>
    <w:rsid w:val="00377281"/>
    <w:rsid w:val="003806F8"/>
    <w:rsid w:val="00381A1B"/>
    <w:rsid w:val="00382638"/>
    <w:rsid w:val="003927DA"/>
    <w:rsid w:val="0039282C"/>
    <w:rsid w:val="003928B7"/>
    <w:rsid w:val="00392F02"/>
    <w:rsid w:val="003945CE"/>
    <w:rsid w:val="00394C2F"/>
    <w:rsid w:val="00395D99"/>
    <w:rsid w:val="00397F10"/>
    <w:rsid w:val="003A00BE"/>
    <w:rsid w:val="003A2844"/>
    <w:rsid w:val="003A3A9D"/>
    <w:rsid w:val="003A3DCE"/>
    <w:rsid w:val="003A4133"/>
    <w:rsid w:val="003A4639"/>
    <w:rsid w:val="003A5646"/>
    <w:rsid w:val="003A5723"/>
    <w:rsid w:val="003A7696"/>
    <w:rsid w:val="003B0E05"/>
    <w:rsid w:val="003B4C0F"/>
    <w:rsid w:val="003B4EA9"/>
    <w:rsid w:val="003B5873"/>
    <w:rsid w:val="003B7FF7"/>
    <w:rsid w:val="003C0E4E"/>
    <w:rsid w:val="003C257A"/>
    <w:rsid w:val="003C2D5B"/>
    <w:rsid w:val="003C32F2"/>
    <w:rsid w:val="003C444C"/>
    <w:rsid w:val="003C523C"/>
    <w:rsid w:val="003C747A"/>
    <w:rsid w:val="003D199C"/>
    <w:rsid w:val="003D1A83"/>
    <w:rsid w:val="003D29E7"/>
    <w:rsid w:val="003D2C96"/>
    <w:rsid w:val="003D3334"/>
    <w:rsid w:val="003E3906"/>
    <w:rsid w:val="003E66FE"/>
    <w:rsid w:val="003E79DE"/>
    <w:rsid w:val="003F0E47"/>
    <w:rsid w:val="003F21C8"/>
    <w:rsid w:val="003F2F93"/>
    <w:rsid w:val="003F414F"/>
    <w:rsid w:val="004005D5"/>
    <w:rsid w:val="00400DD0"/>
    <w:rsid w:val="0040494B"/>
    <w:rsid w:val="004050E9"/>
    <w:rsid w:val="0040537D"/>
    <w:rsid w:val="00405482"/>
    <w:rsid w:val="00407129"/>
    <w:rsid w:val="00407742"/>
    <w:rsid w:val="00411ECA"/>
    <w:rsid w:val="004127FE"/>
    <w:rsid w:val="00414005"/>
    <w:rsid w:val="00416BE9"/>
    <w:rsid w:val="00417737"/>
    <w:rsid w:val="004269C5"/>
    <w:rsid w:val="00427C21"/>
    <w:rsid w:val="00427D2C"/>
    <w:rsid w:val="00431B42"/>
    <w:rsid w:val="00432686"/>
    <w:rsid w:val="004337FD"/>
    <w:rsid w:val="00434326"/>
    <w:rsid w:val="004366C2"/>
    <w:rsid w:val="00437486"/>
    <w:rsid w:val="00444556"/>
    <w:rsid w:val="00444B54"/>
    <w:rsid w:val="004463B7"/>
    <w:rsid w:val="00447B2F"/>
    <w:rsid w:val="00450FBF"/>
    <w:rsid w:val="00451A17"/>
    <w:rsid w:val="00452B85"/>
    <w:rsid w:val="00453501"/>
    <w:rsid w:val="00453972"/>
    <w:rsid w:val="004636D5"/>
    <w:rsid w:val="00463D04"/>
    <w:rsid w:val="00463D12"/>
    <w:rsid w:val="00466536"/>
    <w:rsid w:val="004737B0"/>
    <w:rsid w:val="00474148"/>
    <w:rsid w:val="00475D16"/>
    <w:rsid w:val="0047759C"/>
    <w:rsid w:val="0048263F"/>
    <w:rsid w:val="00482B62"/>
    <w:rsid w:val="00482B8C"/>
    <w:rsid w:val="0048358F"/>
    <w:rsid w:val="00483AD8"/>
    <w:rsid w:val="00484D6F"/>
    <w:rsid w:val="00484D92"/>
    <w:rsid w:val="00485460"/>
    <w:rsid w:val="00490DE4"/>
    <w:rsid w:val="00491783"/>
    <w:rsid w:val="0049353A"/>
    <w:rsid w:val="00493EBE"/>
    <w:rsid w:val="00494007"/>
    <w:rsid w:val="00495327"/>
    <w:rsid w:val="004A0BD9"/>
    <w:rsid w:val="004A1CA7"/>
    <w:rsid w:val="004A1EF2"/>
    <w:rsid w:val="004A382B"/>
    <w:rsid w:val="004A65B3"/>
    <w:rsid w:val="004A69C6"/>
    <w:rsid w:val="004B6A51"/>
    <w:rsid w:val="004C2ED3"/>
    <w:rsid w:val="004C3603"/>
    <w:rsid w:val="004C559C"/>
    <w:rsid w:val="004C5BCF"/>
    <w:rsid w:val="004C6D8A"/>
    <w:rsid w:val="004D014C"/>
    <w:rsid w:val="004D2CF9"/>
    <w:rsid w:val="004D51C3"/>
    <w:rsid w:val="004E1D10"/>
    <w:rsid w:val="004E3362"/>
    <w:rsid w:val="004E5BFE"/>
    <w:rsid w:val="004E673C"/>
    <w:rsid w:val="004E7912"/>
    <w:rsid w:val="004F3021"/>
    <w:rsid w:val="005008F0"/>
    <w:rsid w:val="00501FF9"/>
    <w:rsid w:val="00504857"/>
    <w:rsid w:val="00505EA8"/>
    <w:rsid w:val="0051170B"/>
    <w:rsid w:val="00514BD8"/>
    <w:rsid w:val="00516DBA"/>
    <w:rsid w:val="00520674"/>
    <w:rsid w:val="00524CD2"/>
    <w:rsid w:val="00526087"/>
    <w:rsid w:val="005270F1"/>
    <w:rsid w:val="00530B91"/>
    <w:rsid w:val="00533DFA"/>
    <w:rsid w:val="00541138"/>
    <w:rsid w:val="00541568"/>
    <w:rsid w:val="00546468"/>
    <w:rsid w:val="00551C05"/>
    <w:rsid w:val="00553BAB"/>
    <w:rsid w:val="00554A46"/>
    <w:rsid w:val="0056485D"/>
    <w:rsid w:val="00565F01"/>
    <w:rsid w:val="005670D4"/>
    <w:rsid w:val="005673B2"/>
    <w:rsid w:val="00567A58"/>
    <w:rsid w:val="00571B11"/>
    <w:rsid w:val="00571D1B"/>
    <w:rsid w:val="00572ED6"/>
    <w:rsid w:val="005750A4"/>
    <w:rsid w:val="00585DB7"/>
    <w:rsid w:val="00592C89"/>
    <w:rsid w:val="00592EA9"/>
    <w:rsid w:val="00592FB6"/>
    <w:rsid w:val="0059311F"/>
    <w:rsid w:val="00593D4E"/>
    <w:rsid w:val="00595CDB"/>
    <w:rsid w:val="00595E35"/>
    <w:rsid w:val="00595E90"/>
    <w:rsid w:val="005A02AE"/>
    <w:rsid w:val="005A0C92"/>
    <w:rsid w:val="005A0E58"/>
    <w:rsid w:val="005A1C02"/>
    <w:rsid w:val="005A38AE"/>
    <w:rsid w:val="005A5209"/>
    <w:rsid w:val="005A5DEF"/>
    <w:rsid w:val="005A6B45"/>
    <w:rsid w:val="005B00B5"/>
    <w:rsid w:val="005B61D8"/>
    <w:rsid w:val="005B673A"/>
    <w:rsid w:val="005C46D6"/>
    <w:rsid w:val="005C6551"/>
    <w:rsid w:val="005C705F"/>
    <w:rsid w:val="005D203C"/>
    <w:rsid w:val="005D2116"/>
    <w:rsid w:val="005D24DA"/>
    <w:rsid w:val="005D2A81"/>
    <w:rsid w:val="005D34C9"/>
    <w:rsid w:val="005D51B9"/>
    <w:rsid w:val="005E0B37"/>
    <w:rsid w:val="005E11DD"/>
    <w:rsid w:val="005E35AA"/>
    <w:rsid w:val="005E3D11"/>
    <w:rsid w:val="005E3E92"/>
    <w:rsid w:val="005E44A9"/>
    <w:rsid w:val="005F1F68"/>
    <w:rsid w:val="005F5199"/>
    <w:rsid w:val="005F745E"/>
    <w:rsid w:val="005F7AFA"/>
    <w:rsid w:val="005F7E8C"/>
    <w:rsid w:val="00600EA5"/>
    <w:rsid w:val="006015E0"/>
    <w:rsid w:val="006034CF"/>
    <w:rsid w:val="006042B4"/>
    <w:rsid w:val="00607144"/>
    <w:rsid w:val="006079A2"/>
    <w:rsid w:val="00607C12"/>
    <w:rsid w:val="00610E1C"/>
    <w:rsid w:val="00611472"/>
    <w:rsid w:val="00613472"/>
    <w:rsid w:val="006136B7"/>
    <w:rsid w:val="006201E8"/>
    <w:rsid w:val="00620EDC"/>
    <w:rsid w:val="00621713"/>
    <w:rsid w:val="00621BB6"/>
    <w:rsid w:val="0062326C"/>
    <w:rsid w:val="00623558"/>
    <w:rsid w:val="0062365F"/>
    <w:rsid w:val="00627C8F"/>
    <w:rsid w:val="00636157"/>
    <w:rsid w:val="0063672F"/>
    <w:rsid w:val="00637A24"/>
    <w:rsid w:val="00642E8F"/>
    <w:rsid w:val="00643C41"/>
    <w:rsid w:val="00644936"/>
    <w:rsid w:val="00646B18"/>
    <w:rsid w:val="006473BC"/>
    <w:rsid w:val="00647467"/>
    <w:rsid w:val="0064784E"/>
    <w:rsid w:val="0064788D"/>
    <w:rsid w:val="00652BF1"/>
    <w:rsid w:val="00653C87"/>
    <w:rsid w:val="006544F2"/>
    <w:rsid w:val="0065511E"/>
    <w:rsid w:val="00660A22"/>
    <w:rsid w:val="00661887"/>
    <w:rsid w:val="00662A19"/>
    <w:rsid w:val="00664318"/>
    <w:rsid w:val="0066546E"/>
    <w:rsid w:val="00666722"/>
    <w:rsid w:val="00670472"/>
    <w:rsid w:val="00672F7A"/>
    <w:rsid w:val="00675B0A"/>
    <w:rsid w:val="006816D3"/>
    <w:rsid w:val="006845B3"/>
    <w:rsid w:val="00690EB3"/>
    <w:rsid w:val="0069124A"/>
    <w:rsid w:val="00691335"/>
    <w:rsid w:val="0069161A"/>
    <w:rsid w:val="00691D69"/>
    <w:rsid w:val="00695DC7"/>
    <w:rsid w:val="006A3962"/>
    <w:rsid w:val="006A6D48"/>
    <w:rsid w:val="006A7AE9"/>
    <w:rsid w:val="006B31E0"/>
    <w:rsid w:val="006B5536"/>
    <w:rsid w:val="006C0611"/>
    <w:rsid w:val="006C1535"/>
    <w:rsid w:val="006C38DA"/>
    <w:rsid w:val="006C5BBC"/>
    <w:rsid w:val="006C675D"/>
    <w:rsid w:val="006D0A24"/>
    <w:rsid w:val="006D16A7"/>
    <w:rsid w:val="006D1884"/>
    <w:rsid w:val="006D3244"/>
    <w:rsid w:val="006D6D7C"/>
    <w:rsid w:val="006D7172"/>
    <w:rsid w:val="006D7F51"/>
    <w:rsid w:val="006E3B29"/>
    <w:rsid w:val="006E6E9C"/>
    <w:rsid w:val="006E7715"/>
    <w:rsid w:val="006F0471"/>
    <w:rsid w:val="006F1DDD"/>
    <w:rsid w:val="006F2C8E"/>
    <w:rsid w:val="006F38EA"/>
    <w:rsid w:val="006F3992"/>
    <w:rsid w:val="006F762C"/>
    <w:rsid w:val="006F7915"/>
    <w:rsid w:val="00701517"/>
    <w:rsid w:val="00706A54"/>
    <w:rsid w:val="007072E4"/>
    <w:rsid w:val="00710215"/>
    <w:rsid w:val="00710D68"/>
    <w:rsid w:val="00711333"/>
    <w:rsid w:val="00712DE2"/>
    <w:rsid w:val="0071324F"/>
    <w:rsid w:val="007134E3"/>
    <w:rsid w:val="00713FC3"/>
    <w:rsid w:val="007148BC"/>
    <w:rsid w:val="0072004A"/>
    <w:rsid w:val="007219F7"/>
    <w:rsid w:val="0072434A"/>
    <w:rsid w:val="007243E9"/>
    <w:rsid w:val="00730DEE"/>
    <w:rsid w:val="0073502E"/>
    <w:rsid w:val="007357E8"/>
    <w:rsid w:val="00736760"/>
    <w:rsid w:val="007377C9"/>
    <w:rsid w:val="00740560"/>
    <w:rsid w:val="00740774"/>
    <w:rsid w:val="0074096D"/>
    <w:rsid w:val="00740D60"/>
    <w:rsid w:val="00743F84"/>
    <w:rsid w:val="00744546"/>
    <w:rsid w:val="00745CDA"/>
    <w:rsid w:val="00747D28"/>
    <w:rsid w:val="00747DBB"/>
    <w:rsid w:val="007513B5"/>
    <w:rsid w:val="0075292F"/>
    <w:rsid w:val="007536EA"/>
    <w:rsid w:val="00755713"/>
    <w:rsid w:val="00757358"/>
    <w:rsid w:val="00760DAD"/>
    <w:rsid w:val="0076256C"/>
    <w:rsid w:val="00764DDF"/>
    <w:rsid w:val="00767603"/>
    <w:rsid w:val="00771D32"/>
    <w:rsid w:val="00772E38"/>
    <w:rsid w:val="00772F60"/>
    <w:rsid w:val="007731EB"/>
    <w:rsid w:val="007740D9"/>
    <w:rsid w:val="00775850"/>
    <w:rsid w:val="007778C6"/>
    <w:rsid w:val="00777F79"/>
    <w:rsid w:val="0078092E"/>
    <w:rsid w:val="00782C18"/>
    <w:rsid w:val="00783822"/>
    <w:rsid w:val="00783D70"/>
    <w:rsid w:val="007858F4"/>
    <w:rsid w:val="00786280"/>
    <w:rsid w:val="007866FA"/>
    <w:rsid w:val="0078674D"/>
    <w:rsid w:val="007877FE"/>
    <w:rsid w:val="00787CA4"/>
    <w:rsid w:val="007933C8"/>
    <w:rsid w:val="007934CD"/>
    <w:rsid w:val="00793986"/>
    <w:rsid w:val="00795A6F"/>
    <w:rsid w:val="007964A9"/>
    <w:rsid w:val="007A1375"/>
    <w:rsid w:val="007A20DE"/>
    <w:rsid w:val="007A222F"/>
    <w:rsid w:val="007A6A7D"/>
    <w:rsid w:val="007A7123"/>
    <w:rsid w:val="007A7869"/>
    <w:rsid w:val="007B1460"/>
    <w:rsid w:val="007B19CE"/>
    <w:rsid w:val="007B1CDA"/>
    <w:rsid w:val="007B3053"/>
    <w:rsid w:val="007C0CE7"/>
    <w:rsid w:val="007C0D13"/>
    <w:rsid w:val="007C178C"/>
    <w:rsid w:val="007C2BBE"/>
    <w:rsid w:val="007C4A79"/>
    <w:rsid w:val="007C6C12"/>
    <w:rsid w:val="007C7B0E"/>
    <w:rsid w:val="007D5B78"/>
    <w:rsid w:val="007D777C"/>
    <w:rsid w:val="007E16F4"/>
    <w:rsid w:val="007E250C"/>
    <w:rsid w:val="007E2B66"/>
    <w:rsid w:val="007E7CD7"/>
    <w:rsid w:val="007F0A4C"/>
    <w:rsid w:val="007F3B64"/>
    <w:rsid w:val="007F4307"/>
    <w:rsid w:val="008013BC"/>
    <w:rsid w:val="00801D54"/>
    <w:rsid w:val="008075E2"/>
    <w:rsid w:val="00807673"/>
    <w:rsid w:val="008076B0"/>
    <w:rsid w:val="008105E9"/>
    <w:rsid w:val="00811276"/>
    <w:rsid w:val="0081243A"/>
    <w:rsid w:val="008143DF"/>
    <w:rsid w:val="00814743"/>
    <w:rsid w:val="00814895"/>
    <w:rsid w:val="00814CC9"/>
    <w:rsid w:val="0082202E"/>
    <w:rsid w:val="00822345"/>
    <w:rsid w:val="0082286E"/>
    <w:rsid w:val="00823BCE"/>
    <w:rsid w:val="00824443"/>
    <w:rsid w:val="00824A58"/>
    <w:rsid w:val="008258FD"/>
    <w:rsid w:val="008262B8"/>
    <w:rsid w:val="00826C45"/>
    <w:rsid w:val="008313C7"/>
    <w:rsid w:val="008324B0"/>
    <w:rsid w:val="00832ED5"/>
    <w:rsid w:val="0083324F"/>
    <w:rsid w:val="008361D5"/>
    <w:rsid w:val="00836BB9"/>
    <w:rsid w:val="0084002F"/>
    <w:rsid w:val="00841154"/>
    <w:rsid w:val="0084215E"/>
    <w:rsid w:val="00842C0F"/>
    <w:rsid w:val="008450E1"/>
    <w:rsid w:val="0084644F"/>
    <w:rsid w:val="00854C44"/>
    <w:rsid w:val="00856384"/>
    <w:rsid w:val="008565E8"/>
    <w:rsid w:val="008618CC"/>
    <w:rsid w:val="00862846"/>
    <w:rsid w:val="00863316"/>
    <w:rsid w:val="0086372D"/>
    <w:rsid w:val="00864909"/>
    <w:rsid w:val="00880B25"/>
    <w:rsid w:val="00881070"/>
    <w:rsid w:val="00882088"/>
    <w:rsid w:val="008831B2"/>
    <w:rsid w:val="00884C84"/>
    <w:rsid w:val="00892FDD"/>
    <w:rsid w:val="00894A8A"/>
    <w:rsid w:val="008976EF"/>
    <w:rsid w:val="008A1476"/>
    <w:rsid w:val="008A1721"/>
    <w:rsid w:val="008A2C3C"/>
    <w:rsid w:val="008A3ABA"/>
    <w:rsid w:val="008A4341"/>
    <w:rsid w:val="008A4422"/>
    <w:rsid w:val="008A5120"/>
    <w:rsid w:val="008A67EF"/>
    <w:rsid w:val="008A6EE5"/>
    <w:rsid w:val="008A6FB1"/>
    <w:rsid w:val="008B0182"/>
    <w:rsid w:val="008B0839"/>
    <w:rsid w:val="008B4154"/>
    <w:rsid w:val="008B485A"/>
    <w:rsid w:val="008B57D6"/>
    <w:rsid w:val="008B5A9D"/>
    <w:rsid w:val="008B6F88"/>
    <w:rsid w:val="008C0E50"/>
    <w:rsid w:val="008C49EB"/>
    <w:rsid w:val="008C578F"/>
    <w:rsid w:val="008C7296"/>
    <w:rsid w:val="008D1374"/>
    <w:rsid w:val="008D1B9F"/>
    <w:rsid w:val="008D2A5E"/>
    <w:rsid w:val="008D488B"/>
    <w:rsid w:val="008D7801"/>
    <w:rsid w:val="008E08FD"/>
    <w:rsid w:val="008E15B7"/>
    <w:rsid w:val="008E1CF1"/>
    <w:rsid w:val="008E5EB4"/>
    <w:rsid w:val="008F1F9A"/>
    <w:rsid w:val="008F49E4"/>
    <w:rsid w:val="008F557A"/>
    <w:rsid w:val="00900D9C"/>
    <w:rsid w:val="00901297"/>
    <w:rsid w:val="009032EC"/>
    <w:rsid w:val="009043D6"/>
    <w:rsid w:val="00916815"/>
    <w:rsid w:val="00917318"/>
    <w:rsid w:val="00921B9B"/>
    <w:rsid w:val="00924995"/>
    <w:rsid w:val="00924E93"/>
    <w:rsid w:val="0092550B"/>
    <w:rsid w:val="0092673D"/>
    <w:rsid w:val="00926D73"/>
    <w:rsid w:val="009302DB"/>
    <w:rsid w:val="00932B93"/>
    <w:rsid w:val="00936128"/>
    <w:rsid w:val="009375AD"/>
    <w:rsid w:val="00937821"/>
    <w:rsid w:val="00941748"/>
    <w:rsid w:val="00942C5F"/>
    <w:rsid w:val="0094465F"/>
    <w:rsid w:val="00950AE1"/>
    <w:rsid w:val="00960F4E"/>
    <w:rsid w:val="0096128C"/>
    <w:rsid w:val="009614C0"/>
    <w:rsid w:val="00962A4C"/>
    <w:rsid w:val="00963072"/>
    <w:rsid w:val="009631F2"/>
    <w:rsid w:val="0096401E"/>
    <w:rsid w:val="009651BA"/>
    <w:rsid w:val="009661CB"/>
    <w:rsid w:val="00966363"/>
    <w:rsid w:val="00974681"/>
    <w:rsid w:val="009771A2"/>
    <w:rsid w:val="009802B1"/>
    <w:rsid w:val="00981A41"/>
    <w:rsid w:val="0098221E"/>
    <w:rsid w:val="00982963"/>
    <w:rsid w:val="00984B50"/>
    <w:rsid w:val="00985FFD"/>
    <w:rsid w:val="009875D5"/>
    <w:rsid w:val="00994A6A"/>
    <w:rsid w:val="0099781C"/>
    <w:rsid w:val="00997B8E"/>
    <w:rsid w:val="009A0A9A"/>
    <w:rsid w:val="009A4334"/>
    <w:rsid w:val="009A46DE"/>
    <w:rsid w:val="009A6059"/>
    <w:rsid w:val="009A6C62"/>
    <w:rsid w:val="009B0BED"/>
    <w:rsid w:val="009B25A9"/>
    <w:rsid w:val="009B4882"/>
    <w:rsid w:val="009B572E"/>
    <w:rsid w:val="009C0F7E"/>
    <w:rsid w:val="009C3746"/>
    <w:rsid w:val="009C4000"/>
    <w:rsid w:val="009C5D07"/>
    <w:rsid w:val="009D1EED"/>
    <w:rsid w:val="009D4802"/>
    <w:rsid w:val="009D5E1A"/>
    <w:rsid w:val="009E1E15"/>
    <w:rsid w:val="009E73D0"/>
    <w:rsid w:val="009F25D2"/>
    <w:rsid w:val="009F5424"/>
    <w:rsid w:val="009F55BE"/>
    <w:rsid w:val="009F7ADC"/>
    <w:rsid w:val="00A006CC"/>
    <w:rsid w:val="00A01E32"/>
    <w:rsid w:val="00A12B71"/>
    <w:rsid w:val="00A13036"/>
    <w:rsid w:val="00A15180"/>
    <w:rsid w:val="00A152E4"/>
    <w:rsid w:val="00A15446"/>
    <w:rsid w:val="00A21B23"/>
    <w:rsid w:val="00A23FF5"/>
    <w:rsid w:val="00A24ACD"/>
    <w:rsid w:val="00A27D96"/>
    <w:rsid w:val="00A30582"/>
    <w:rsid w:val="00A30A60"/>
    <w:rsid w:val="00A31284"/>
    <w:rsid w:val="00A31436"/>
    <w:rsid w:val="00A34B8A"/>
    <w:rsid w:val="00A35970"/>
    <w:rsid w:val="00A4033C"/>
    <w:rsid w:val="00A4461E"/>
    <w:rsid w:val="00A47A6D"/>
    <w:rsid w:val="00A47D16"/>
    <w:rsid w:val="00A5180E"/>
    <w:rsid w:val="00A5398D"/>
    <w:rsid w:val="00A54C28"/>
    <w:rsid w:val="00A54CDE"/>
    <w:rsid w:val="00A5573E"/>
    <w:rsid w:val="00A571EB"/>
    <w:rsid w:val="00A6010E"/>
    <w:rsid w:val="00A60B34"/>
    <w:rsid w:val="00A60C98"/>
    <w:rsid w:val="00A61AED"/>
    <w:rsid w:val="00A62DFC"/>
    <w:rsid w:val="00A6396F"/>
    <w:rsid w:val="00A642E7"/>
    <w:rsid w:val="00A65E37"/>
    <w:rsid w:val="00A70F8F"/>
    <w:rsid w:val="00A72001"/>
    <w:rsid w:val="00A815CC"/>
    <w:rsid w:val="00A82169"/>
    <w:rsid w:val="00A82F47"/>
    <w:rsid w:val="00A84C95"/>
    <w:rsid w:val="00A91359"/>
    <w:rsid w:val="00A92FCA"/>
    <w:rsid w:val="00A959E7"/>
    <w:rsid w:val="00A96724"/>
    <w:rsid w:val="00A96C17"/>
    <w:rsid w:val="00A96DE3"/>
    <w:rsid w:val="00AA388F"/>
    <w:rsid w:val="00AA5BAB"/>
    <w:rsid w:val="00AA66FF"/>
    <w:rsid w:val="00AA71A7"/>
    <w:rsid w:val="00AB0ECB"/>
    <w:rsid w:val="00AB2ACF"/>
    <w:rsid w:val="00AB70AA"/>
    <w:rsid w:val="00AB73CB"/>
    <w:rsid w:val="00AB77E5"/>
    <w:rsid w:val="00AC7E3C"/>
    <w:rsid w:val="00AD1944"/>
    <w:rsid w:val="00AD2EFB"/>
    <w:rsid w:val="00AD6261"/>
    <w:rsid w:val="00AD7B38"/>
    <w:rsid w:val="00AE02E9"/>
    <w:rsid w:val="00AE230A"/>
    <w:rsid w:val="00AE5B8D"/>
    <w:rsid w:val="00AE6D43"/>
    <w:rsid w:val="00AE7C89"/>
    <w:rsid w:val="00AF56F2"/>
    <w:rsid w:val="00AF5C14"/>
    <w:rsid w:val="00AF617A"/>
    <w:rsid w:val="00AF7936"/>
    <w:rsid w:val="00B034EE"/>
    <w:rsid w:val="00B0394F"/>
    <w:rsid w:val="00B076D9"/>
    <w:rsid w:val="00B10F25"/>
    <w:rsid w:val="00B112A2"/>
    <w:rsid w:val="00B1237E"/>
    <w:rsid w:val="00B139B5"/>
    <w:rsid w:val="00B15DFE"/>
    <w:rsid w:val="00B2345A"/>
    <w:rsid w:val="00B23C42"/>
    <w:rsid w:val="00B245B8"/>
    <w:rsid w:val="00B251BF"/>
    <w:rsid w:val="00B41847"/>
    <w:rsid w:val="00B44FC7"/>
    <w:rsid w:val="00B45A1D"/>
    <w:rsid w:val="00B45D3B"/>
    <w:rsid w:val="00B4750A"/>
    <w:rsid w:val="00B47965"/>
    <w:rsid w:val="00B47CB6"/>
    <w:rsid w:val="00B50A8A"/>
    <w:rsid w:val="00B53FC6"/>
    <w:rsid w:val="00B54793"/>
    <w:rsid w:val="00B563C5"/>
    <w:rsid w:val="00B577CC"/>
    <w:rsid w:val="00B57AAD"/>
    <w:rsid w:val="00B57F14"/>
    <w:rsid w:val="00B60386"/>
    <w:rsid w:val="00B60C5E"/>
    <w:rsid w:val="00B63256"/>
    <w:rsid w:val="00B643D8"/>
    <w:rsid w:val="00B676DE"/>
    <w:rsid w:val="00B71BBF"/>
    <w:rsid w:val="00B72040"/>
    <w:rsid w:val="00B72B76"/>
    <w:rsid w:val="00B73423"/>
    <w:rsid w:val="00B7608E"/>
    <w:rsid w:val="00B8090F"/>
    <w:rsid w:val="00B82C2E"/>
    <w:rsid w:val="00B8528E"/>
    <w:rsid w:val="00B8562C"/>
    <w:rsid w:val="00B861CD"/>
    <w:rsid w:val="00B87B4C"/>
    <w:rsid w:val="00B87F3B"/>
    <w:rsid w:val="00B912D4"/>
    <w:rsid w:val="00B94C5C"/>
    <w:rsid w:val="00B95730"/>
    <w:rsid w:val="00B96449"/>
    <w:rsid w:val="00B97DE3"/>
    <w:rsid w:val="00BA1260"/>
    <w:rsid w:val="00BA324B"/>
    <w:rsid w:val="00BA5284"/>
    <w:rsid w:val="00BA6A3D"/>
    <w:rsid w:val="00BA6F5E"/>
    <w:rsid w:val="00BB0532"/>
    <w:rsid w:val="00BB06CB"/>
    <w:rsid w:val="00BB11FC"/>
    <w:rsid w:val="00BB57FB"/>
    <w:rsid w:val="00BB6FA9"/>
    <w:rsid w:val="00BC072A"/>
    <w:rsid w:val="00BC0984"/>
    <w:rsid w:val="00BC0E98"/>
    <w:rsid w:val="00BC34F4"/>
    <w:rsid w:val="00BC3E0F"/>
    <w:rsid w:val="00BC4355"/>
    <w:rsid w:val="00BC5156"/>
    <w:rsid w:val="00BC6BA0"/>
    <w:rsid w:val="00BC7041"/>
    <w:rsid w:val="00BC7D42"/>
    <w:rsid w:val="00BD02BE"/>
    <w:rsid w:val="00BD1C17"/>
    <w:rsid w:val="00BD28BF"/>
    <w:rsid w:val="00BD352A"/>
    <w:rsid w:val="00BD37A2"/>
    <w:rsid w:val="00BD465F"/>
    <w:rsid w:val="00BD69E2"/>
    <w:rsid w:val="00BD755D"/>
    <w:rsid w:val="00BE2E2A"/>
    <w:rsid w:val="00BE4B4B"/>
    <w:rsid w:val="00BE5EC6"/>
    <w:rsid w:val="00BE6A87"/>
    <w:rsid w:val="00BE7A3D"/>
    <w:rsid w:val="00BE7D97"/>
    <w:rsid w:val="00BF1A81"/>
    <w:rsid w:val="00BF29B2"/>
    <w:rsid w:val="00BF30BA"/>
    <w:rsid w:val="00BF5823"/>
    <w:rsid w:val="00BF5CC9"/>
    <w:rsid w:val="00C025F7"/>
    <w:rsid w:val="00C02EE1"/>
    <w:rsid w:val="00C0336D"/>
    <w:rsid w:val="00C06472"/>
    <w:rsid w:val="00C068F6"/>
    <w:rsid w:val="00C0702B"/>
    <w:rsid w:val="00C07525"/>
    <w:rsid w:val="00C07FCD"/>
    <w:rsid w:val="00C12A96"/>
    <w:rsid w:val="00C15B9C"/>
    <w:rsid w:val="00C15F9C"/>
    <w:rsid w:val="00C21CF3"/>
    <w:rsid w:val="00C227A3"/>
    <w:rsid w:val="00C24003"/>
    <w:rsid w:val="00C27A9D"/>
    <w:rsid w:val="00C31F62"/>
    <w:rsid w:val="00C33480"/>
    <w:rsid w:val="00C3694E"/>
    <w:rsid w:val="00C37654"/>
    <w:rsid w:val="00C37F87"/>
    <w:rsid w:val="00C40F23"/>
    <w:rsid w:val="00C41E44"/>
    <w:rsid w:val="00C45FB0"/>
    <w:rsid w:val="00C5054B"/>
    <w:rsid w:val="00C52279"/>
    <w:rsid w:val="00C543A1"/>
    <w:rsid w:val="00C55A0E"/>
    <w:rsid w:val="00C601B2"/>
    <w:rsid w:val="00C619DF"/>
    <w:rsid w:val="00C62B5F"/>
    <w:rsid w:val="00C64F60"/>
    <w:rsid w:val="00C757DF"/>
    <w:rsid w:val="00C815B7"/>
    <w:rsid w:val="00C84323"/>
    <w:rsid w:val="00C85096"/>
    <w:rsid w:val="00C91885"/>
    <w:rsid w:val="00C92B69"/>
    <w:rsid w:val="00C93B1B"/>
    <w:rsid w:val="00C96622"/>
    <w:rsid w:val="00C96F6B"/>
    <w:rsid w:val="00CA1097"/>
    <w:rsid w:val="00CA1C31"/>
    <w:rsid w:val="00CA4B17"/>
    <w:rsid w:val="00CA7431"/>
    <w:rsid w:val="00CB3D12"/>
    <w:rsid w:val="00CC27AC"/>
    <w:rsid w:val="00CC3F32"/>
    <w:rsid w:val="00CC6A89"/>
    <w:rsid w:val="00CD08C5"/>
    <w:rsid w:val="00CD0ACC"/>
    <w:rsid w:val="00CD26E8"/>
    <w:rsid w:val="00CD2B87"/>
    <w:rsid w:val="00CD2C07"/>
    <w:rsid w:val="00CD35DC"/>
    <w:rsid w:val="00CD360D"/>
    <w:rsid w:val="00CD6256"/>
    <w:rsid w:val="00CE2501"/>
    <w:rsid w:val="00CE6BC2"/>
    <w:rsid w:val="00CF03D0"/>
    <w:rsid w:val="00CF3E82"/>
    <w:rsid w:val="00CF589F"/>
    <w:rsid w:val="00CF7028"/>
    <w:rsid w:val="00CF7426"/>
    <w:rsid w:val="00D03E21"/>
    <w:rsid w:val="00D07050"/>
    <w:rsid w:val="00D130D0"/>
    <w:rsid w:val="00D13973"/>
    <w:rsid w:val="00D14D02"/>
    <w:rsid w:val="00D168F6"/>
    <w:rsid w:val="00D21F16"/>
    <w:rsid w:val="00D22462"/>
    <w:rsid w:val="00D224DF"/>
    <w:rsid w:val="00D27CE8"/>
    <w:rsid w:val="00D3121D"/>
    <w:rsid w:val="00D3385D"/>
    <w:rsid w:val="00D3538E"/>
    <w:rsid w:val="00D36AAB"/>
    <w:rsid w:val="00D3726B"/>
    <w:rsid w:val="00D377B4"/>
    <w:rsid w:val="00D4194F"/>
    <w:rsid w:val="00D42375"/>
    <w:rsid w:val="00D44986"/>
    <w:rsid w:val="00D46EA4"/>
    <w:rsid w:val="00D47387"/>
    <w:rsid w:val="00D47A00"/>
    <w:rsid w:val="00D51658"/>
    <w:rsid w:val="00D51F36"/>
    <w:rsid w:val="00D53536"/>
    <w:rsid w:val="00D538E4"/>
    <w:rsid w:val="00D56A68"/>
    <w:rsid w:val="00D577D9"/>
    <w:rsid w:val="00D57BB5"/>
    <w:rsid w:val="00D67188"/>
    <w:rsid w:val="00D67D77"/>
    <w:rsid w:val="00D74D21"/>
    <w:rsid w:val="00D757C2"/>
    <w:rsid w:val="00D770D5"/>
    <w:rsid w:val="00D81331"/>
    <w:rsid w:val="00D83194"/>
    <w:rsid w:val="00D83D2F"/>
    <w:rsid w:val="00D918CF"/>
    <w:rsid w:val="00D943FE"/>
    <w:rsid w:val="00D94CC3"/>
    <w:rsid w:val="00D94E43"/>
    <w:rsid w:val="00D95378"/>
    <w:rsid w:val="00DA02BC"/>
    <w:rsid w:val="00DA083C"/>
    <w:rsid w:val="00DA0E85"/>
    <w:rsid w:val="00DA1CBD"/>
    <w:rsid w:val="00DA2EC4"/>
    <w:rsid w:val="00DA694A"/>
    <w:rsid w:val="00DB1559"/>
    <w:rsid w:val="00DB1F1F"/>
    <w:rsid w:val="00DB2506"/>
    <w:rsid w:val="00DB3266"/>
    <w:rsid w:val="00DB3AA6"/>
    <w:rsid w:val="00DB5FEB"/>
    <w:rsid w:val="00DB675E"/>
    <w:rsid w:val="00DC31C9"/>
    <w:rsid w:val="00DC5415"/>
    <w:rsid w:val="00DC5C89"/>
    <w:rsid w:val="00DC731E"/>
    <w:rsid w:val="00DD0901"/>
    <w:rsid w:val="00DD4CA9"/>
    <w:rsid w:val="00DD4D98"/>
    <w:rsid w:val="00DD6F06"/>
    <w:rsid w:val="00DE121E"/>
    <w:rsid w:val="00DE1FE0"/>
    <w:rsid w:val="00DE2BF9"/>
    <w:rsid w:val="00DE57A1"/>
    <w:rsid w:val="00DE5A94"/>
    <w:rsid w:val="00DE708F"/>
    <w:rsid w:val="00DE761F"/>
    <w:rsid w:val="00DF021A"/>
    <w:rsid w:val="00DF06A9"/>
    <w:rsid w:val="00DF1B99"/>
    <w:rsid w:val="00DF2058"/>
    <w:rsid w:val="00DF3FA7"/>
    <w:rsid w:val="00DF4F96"/>
    <w:rsid w:val="00DF6693"/>
    <w:rsid w:val="00DF7D96"/>
    <w:rsid w:val="00E038D8"/>
    <w:rsid w:val="00E056A0"/>
    <w:rsid w:val="00E05E95"/>
    <w:rsid w:val="00E06D2D"/>
    <w:rsid w:val="00E0758B"/>
    <w:rsid w:val="00E10F20"/>
    <w:rsid w:val="00E130A0"/>
    <w:rsid w:val="00E13C75"/>
    <w:rsid w:val="00E14C92"/>
    <w:rsid w:val="00E16E19"/>
    <w:rsid w:val="00E201D5"/>
    <w:rsid w:val="00E220F8"/>
    <w:rsid w:val="00E225A9"/>
    <w:rsid w:val="00E22E1D"/>
    <w:rsid w:val="00E2445C"/>
    <w:rsid w:val="00E2659B"/>
    <w:rsid w:val="00E26ABD"/>
    <w:rsid w:val="00E2753D"/>
    <w:rsid w:val="00E3136E"/>
    <w:rsid w:val="00E31B99"/>
    <w:rsid w:val="00E3370F"/>
    <w:rsid w:val="00E33A6B"/>
    <w:rsid w:val="00E3471C"/>
    <w:rsid w:val="00E35E2D"/>
    <w:rsid w:val="00E37E21"/>
    <w:rsid w:val="00E42E97"/>
    <w:rsid w:val="00E47072"/>
    <w:rsid w:val="00E52EA5"/>
    <w:rsid w:val="00E53584"/>
    <w:rsid w:val="00E5550E"/>
    <w:rsid w:val="00E55EE0"/>
    <w:rsid w:val="00E60583"/>
    <w:rsid w:val="00E60CDF"/>
    <w:rsid w:val="00E629F9"/>
    <w:rsid w:val="00E67C21"/>
    <w:rsid w:val="00E72869"/>
    <w:rsid w:val="00E73038"/>
    <w:rsid w:val="00E76CFF"/>
    <w:rsid w:val="00E76DE1"/>
    <w:rsid w:val="00E82ECA"/>
    <w:rsid w:val="00E84A52"/>
    <w:rsid w:val="00E8670C"/>
    <w:rsid w:val="00E87BC4"/>
    <w:rsid w:val="00E925BD"/>
    <w:rsid w:val="00E94AEF"/>
    <w:rsid w:val="00E96669"/>
    <w:rsid w:val="00E96EAF"/>
    <w:rsid w:val="00EA01AC"/>
    <w:rsid w:val="00EA0B30"/>
    <w:rsid w:val="00EA59C8"/>
    <w:rsid w:val="00EA78AE"/>
    <w:rsid w:val="00EB0261"/>
    <w:rsid w:val="00EB58DE"/>
    <w:rsid w:val="00EB653F"/>
    <w:rsid w:val="00EC68A2"/>
    <w:rsid w:val="00EC6EB3"/>
    <w:rsid w:val="00EC7025"/>
    <w:rsid w:val="00ED184D"/>
    <w:rsid w:val="00ED4686"/>
    <w:rsid w:val="00ED4E17"/>
    <w:rsid w:val="00ED70CE"/>
    <w:rsid w:val="00ED7A65"/>
    <w:rsid w:val="00EE3127"/>
    <w:rsid w:val="00EE329C"/>
    <w:rsid w:val="00EE39C8"/>
    <w:rsid w:val="00EE4685"/>
    <w:rsid w:val="00EF5679"/>
    <w:rsid w:val="00EF5E10"/>
    <w:rsid w:val="00EF6EA0"/>
    <w:rsid w:val="00EF7945"/>
    <w:rsid w:val="00EF7C8A"/>
    <w:rsid w:val="00F03B9E"/>
    <w:rsid w:val="00F03DCD"/>
    <w:rsid w:val="00F043B1"/>
    <w:rsid w:val="00F04511"/>
    <w:rsid w:val="00F04DA5"/>
    <w:rsid w:val="00F05640"/>
    <w:rsid w:val="00F06949"/>
    <w:rsid w:val="00F06E88"/>
    <w:rsid w:val="00F118B7"/>
    <w:rsid w:val="00F1448B"/>
    <w:rsid w:val="00F14AF8"/>
    <w:rsid w:val="00F152AA"/>
    <w:rsid w:val="00F157EC"/>
    <w:rsid w:val="00F15834"/>
    <w:rsid w:val="00F15F03"/>
    <w:rsid w:val="00F16677"/>
    <w:rsid w:val="00F17547"/>
    <w:rsid w:val="00F20253"/>
    <w:rsid w:val="00F21BAA"/>
    <w:rsid w:val="00F21D03"/>
    <w:rsid w:val="00F244DE"/>
    <w:rsid w:val="00F24F9E"/>
    <w:rsid w:val="00F26664"/>
    <w:rsid w:val="00F30081"/>
    <w:rsid w:val="00F302EC"/>
    <w:rsid w:val="00F31262"/>
    <w:rsid w:val="00F315D0"/>
    <w:rsid w:val="00F33CBA"/>
    <w:rsid w:val="00F34B9D"/>
    <w:rsid w:val="00F379A1"/>
    <w:rsid w:val="00F40C7E"/>
    <w:rsid w:val="00F419E2"/>
    <w:rsid w:val="00F43BE1"/>
    <w:rsid w:val="00F466EB"/>
    <w:rsid w:val="00F46F5B"/>
    <w:rsid w:val="00F546A9"/>
    <w:rsid w:val="00F601BD"/>
    <w:rsid w:val="00F62AE6"/>
    <w:rsid w:val="00F62B6F"/>
    <w:rsid w:val="00F63BA3"/>
    <w:rsid w:val="00F66301"/>
    <w:rsid w:val="00F66F95"/>
    <w:rsid w:val="00F6712F"/>
    <w:rsid w:val="00F70C97"/>
    <w:rsid w:val="00F71A95"/>
    <w:rsid w:val="00F772F0"/>
    <w:rsid w:val="00F77778"/>
    <w:rsid w:val="00F80BA8"/>
    <w:rsid w:val="00F814B6"/>
    <w:rsid w:val="00F8159F"/>
    <w:rsid w:val="00F83E79"/>
    <w:rsid w:val="00F93077"/>
    <w:rsid w:val="00F95B57"/>
    <w:rsid w:val="00F97260"/>
    <w:rsid w:val="00FA0F3A"/>
    <w:rsid w:val="00FA1670"/>
    <w:rsid w:val="00FA6701"/>
    <w:rsid w:val="00FB16A0"/>
    <w:rsid w:val="00FB20B4"/>
    <w:rsid w:val="00FB2431"/>
    <w:rsid w:val="00FB3C6F"/>
    <w:rsid w:val="00FB4787"/>
    <w:rsid w:val="00FB6A9D"/>
    <w:rsid w:val="00FB78EB"/>
    <w:rsid w:val="00FC0069"/>
    <w:rsid w:val="00FC1CB9"/>
    <w:rsid w:val="00FC41F5"/>
    <w:rsid w:val="00FC71D0"/>
    <w:rsid w:val="00FD215C"/>
    <w:rsid w:val="00FD236D"/>
    <w:rsid w:val="00FD5178"/>
    <w:rsid w:val="00FD74A4"/>
    <w:rsid w:val="00FD79FA"/>
    <w:rsid w:val="00FE2D81"/>
    <w:rsid w:val="00FE5A4C"/>
    <w:rsid w:val="00FE7E96"/>
    <w:rsid w:val="00FF0ED8"/>
    <w:rsid w:val="00FF1550"/>
    <w:rsid w:val="00FF34FE"/>
    <w:rsid w:val="00FF446B"/>
    <w:rsid w:val="00FF6927"/>
    <w:rsid w:val="00FF6A91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4:docId w14:val="58581956"/>
  <w15:docId w15:val="{D188D42E-5F52-497B-9B61-84085924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A2"/>
    <w:pPr>
      <w:spacing w:after="24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30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5750A4"/>
    <w:pPr>
      <w:keepNext/>
      <w:spacing w:before="240" w:after="60"/>
      <w:outlineLvl w:val="1"/>
    </w:pPr>
    <w:rPr>
      <w:b/>
      <w:bCs/>
      <w:i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FA2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rsid w:val="00333FA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A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6FB1"/>
    <w:rPr>
      <w:color w:val="0000FF"/>
      <w:u w:val="single"/>
    </w:rPr>
  </w:style>
  <w:style w:type="paragraph" w:styleId="EndnoteText">
    <w:name w:val="endnote text"/>
    <w:basedOn w:val="Normal"/>
    <w:semiHidden/>
    <w:rsid w:val="00E056A0"/>
    <w:pPr>
      <w:widowControl w:val="0"/>
    </w:pPr>
    <w:rPr>
      <w:rFonts w:ascii="Univers 12pt" w:hAnsi="Univers 12pt"/>
    </w:rPr>
  </w:style>
  <w:style w:type="paragraph" w:styleId="BodyTextIndent3">
    <w:name w:val="Body Text Indent 3"/>
    <w:basedOn w:val="Normal"/>
    <w:rsid w:val="00E056A0"/>
    <w:pPr>
      <w:ind w:left="270" w:hanging="270"/>
    </w:pPr>
    <w:rPr>
      <w:b/>
      <w:bCs/>
      <w:sz w:val="22"/>
      <w:lang w:val="en-US"/>
    </w:rPr>
  </w:style>
  <w:style w:type="paragraph" w:styleId="BlockText">
    <w:name w:val="Block Text"/>
    <w:basedOn w:val="Normal"/>
    <w:rsid w:val="00E056A0"/>
    <w:pPr>
      <w:ind w:left="720" w:right="-331" w:hanging="720"/>
    </w:pPr>
    <w:rPr>
      <w:spacing w:val="-3"/>
      <w:lang w:val="en-US"/>
    </w:rPr>
  </w:style>
  <w:style w:type="paragraph" w:styleId="BodyTextIndent">
    <w:name w:val="Body Text Indent"/>
    <w:basedOn w:val="Normal"/>
    <w:link w:val="BodyTextIndentChar"/>
    <w:rsid w:val="003C747A"/>
    <w:pPr>
      <w:spacing w:after="120"/>
      <w:ind w:left="283"/>
    </w:pPr>
    <w:rPr>
      <w:lang w:val="x-none"/>
    </w:rPr>
  </w:style>
  <w:style w:type="paragraph" w:styleId="BalloonText">
    <w:name w:val="Balloon Text"/>
    <w:basedOn w:val="Normal"/>
    <w:link w:val="BalloonTextChar"/>
    <w:rsid w:val="00A6396F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6396F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19DF"/>
    <w:pPr>
      <w:spacing w:after="0"/>
    </w:pPr>
    <w:rPr>
      <w:rFonts w:ascii="Trebuchet MS" w:eastAsia="Calibri" w:hAnsi="Trebuchet MS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619DF"/>
    <w:rPr>
      <w:rFonts w:ascii="Trebuchet MS" w:eastAsia="Calibri" w:hAnsi="Trebuchet MS" w:cs="Times New Roman"/>
      <w:sz w:val="24"/>
      <w:szCs w:val="21"/>
    </w:rPr>
  </w:style>
  <w:style w:type="paragraph" w:styleId="BodyTextIndent2">
    <w:name w:val="Body Text Indent 2"/>
    <w:basedOn w:val="Normal"/>
    <w:link w:val="BodyTextIndent2Char"/>
    <w:rsid w:val="003C523C"/>
    <w:pPr>
      <w:spacing w:after="160"/>
      <w:ind w:left="720" w:hanging="720"/>
    </w:pPr>
    <w:rPr>
      <w:lang w:val="x-none"/>
    </w:rPr>
  </w:style>
  <w:style w:type="character" w:customStyle="1" w:styleId="BodyTextIndent2Char">
    <w:name w:val="Body Text Indent 2 Char"/>
    <w:link w:val="BodyTextIndent2"/>
    <w:rsid w:val="003C523C"/>
    <w:rPr>
      <w:sz w:val="24"/>
      <w:lang w:eastAsia="en-US"/>
    </w:rPr>
  </w:style>
  <w:style w:type="character" w:customStyle="1" w:styleId="BodyTextIndentChar">
    <w:name w:val="Body Text Indent Char"/>
    <w:link w:val="BodyTextIndent"/>
    <w:rsid w:val="003C523C"/>
    <w:rPr>
      <w:sz w:val="24"/>
      <w:lang w:eastAsia="en-US"/>
    </w:rPr>
  </w:style>
  <w:style w:type="character" w:customStyle="1" w:styleId="Heading2Char">
    <w:name w:val="Heading 2 Char"/>
    <w:link w:val="Heading2"/>
    <w:rsid w:val="005750A4"/>
    <w:rPr>
      <w:rFonts w:cs="Arial"/>
      <w:b/>
      <w:bCs/>
      <w:i/>
      <w:iCs/>
      <w:sz w:val="24"/>
      <w:szCs w:val="28"/>
      <w:lang w:eastAsia="en-US"/>
    </w:rPr>
  </w:style>
  <w:style w:type="character" w:customStyle="1" w:styleId="HeaderChar">
    <w:name w:val="Header Char"/>
    <w:link w:val="Header"/>
    <w:rsid w:val="005750A4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5750A4"/>
    <w:pPr>
      <w:spacing w:after="0"/>
      <w:jc w:val="center"/>
    </w:pPr>
    <w:rPr>
      <w:b/>
      <w:sz w:val="28"/>
      <w:szCs w:val="24"/>
      <w:lang w:val="x-none"/>
    </w:rPr>
  </w:style>
  <w:style w:type="character" w:customStyle="1" w:styleId="TitleChar">
    <w:name w:val="Title Char"/>
    <w:link w:val="Title"/>
    <w:rsid w:val="005750A4"/>
    <w:rPr>
      <w:b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750A4"/>
    <w:pPr>
      <w:spacing w:after="0"/>
      <w:ind w:left="720"/>
    </w:pPr>
    <w:rPr>
      <w:szCs w:val="24"/>
    </w:rPr>
  </w:style>
  <w:style w:type="paragraph" w:styleId="BodyText">
    <w:name w:val="Body Text"/>
    <w:basedOn w:val="Normal"/>
    <w:link w:val="BodyTextChar"/>
    <w:rsid w:val="00D130D0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130D0"/>
    <w:rPr>
      <w:sz w:val="24"/>
      <w:lang w:eastAsia="en-US"/>
    </w:rPr>
  </w:style>
  <w:style w:type="character" w:customStyle="1" w:styleId="Heading1Char">
    <w:name w:val="Heading 1 Char"/>
    <w:link w:val="Heading1"/>
    <w:rsid w:val="00D130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yiv483616345msonormal">
    <w:name w:val="yiv483616345msonormal"/>
    <w:basedOn w:val="Normal"/>
    <w:rsid w:val="00882088"/>
    <w:pPr>
      <w:spacing w:after="0"/>
    </w:pPr>
    <w:rPr>
      <w:szCs w:val="24"/>
      <w:lang w:eastAsia="en-GB"/>
    </w:rPr>
  </w:style>
  <w:style w:type="character" w:customStyle="1" w:styleId="msid1236">
    <w:name w:val="ms__id1236"/>
    <w:basedOn w:val="DefaultParagraphFont"/>
    <w:rsid w:val="00882088"/>
  </w:style>
  <w:style w:type="character" w:customStyle="1" w:styleId="Heading3Char">
    <w:name w:val="Heading 3 Char"/>
    <w:basedOn w:val="DefaultParagraphFont"/>
    <w:link w:val="Heading3"/>
    <w:semiHidden/>
    <w:rsid w:val="003068C6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3C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3CB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3C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3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3CB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89A6-998E-48CF-A27A-9F911B14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MacPherson Mfg. Eng.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EPPC - Simon Cross</dc:creator>
  <cp:lastModifiedBy>EPPC AsstClerk</cp:lastModifiedBy>
  <cp:revision>181</cp:revision>
  <cp:lastPrinted>2020-06-09T08:18:00Z</cp:lastPrinted>
  <dcterms:created xsi:type="dcterms:W3CDTF">2019-05-08T06:48:00Z</dcterms:created>
  <dcterms:modified xsi:type="dcterms:W3CDTF">2021-02-01T10:03:00Z</dcterms:modified>
</cp:coreProperties>
</file>